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DBD" w:rsidRDefault="00710DBD" w:rsidP="00710DBD">
      <w:pPr>
        <w:ind w:left="2124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</w:t>
      </w:r>
      <w:r w:rsidRPr="003F635E">
        <w:rPr>
          <w:sz w:val="26"/>
          <w:szCs w:val="26"/>
        </w:rPr>
        <w:t>БЕ 2060</w:t>
      </w:r>
      <w:r>
        <w:rPr>
          <w:sz w:val="26"/>
          <w:szCs w:val="26"/>
        </w:rPr>
        <w:t xml:space="preserve">                                                                          </w:t>
      </w:r>
      <w:r w:rsidR="005B5174">
        <w:rPr>
          <w:sz w:val="26"/>
          <w:szCs w:val="26"/>
        </w:rPr>
        <w:t xml:space="preserve">            </w:t>
      </w:r>
    </w:p>
    <w:p w:rsidR="00532C35" w:rsidRPr="003F635E" w:rsidRDefault="00532C35" w:rsidP="00A82AE9">
      <w:pPr>
        <w:ind w:left="2124"/>
        <w:jc w:val="right"/>
        <w:rPr>
          <w:sz w:val="26"/>
          <w:szCs w:val="26"/>
        </w:rPr>
      </w:pPr>
      <w:r w:rsidRPr="00A82AE9">
        <w:rPr>
          <w:sz w:val="26"/>
          <w:szCs w:val="26"/>
        </w:rPr>
        <w:t>ID</w:t>
      </w:r>
      <w:r w:rsidRPr="003F635E">
        <w:rPr>
          <w:sz w:val="26"/>
          <w:szCs w:val="26"/>
        </w:rPr>
        <w:t xml:space="preserve"> </w:t>
      </w:r>
      <w:r w:rsidR="00C078A1" w:rsidRPr="00A82AE9">
        <w:rPr>
          <w:sz w:val="26"/>
          <w:szCs w:val="26"/>
        </w:rPr>
        <w:t>081-0024617</w:t>
      </w:r>
    </w:p>
    <w:p w:rsidR="002D51AF" w:rsidRPr="003F635E" w:rsidRDefault="002D51AF" w:rsidP="002D51AF">
      <w:pPr>
        <w:ind w:right="-1"/>
        <w:rPr>
          <w:sz w:val="26"/>
          <w:szCs w:val="26"/>
        </w:rPr>
      </w:pPr>
      <w:r w:rsidRPr="003F635E"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855"/>
        <w:gridCol w:w="5176"/>
      </w:tblGrid>
      <w:tr w:rsidR="009720E4" w:rsidRPr="00A82AE9" w:rsidTr="005B14C7">
        <w:trPr>
          <w:trHeight w:val="1558"/>
        </w:trPr>
        <w:tc>
          <w:tcPr>
            <w:tcW w:w="4855" w:type="dxa"/>
          </w:tcPr>
          <w:p w:rsidR="009720E4" w:rsidRPr="00A82AE9" w:rsidRDefault="009720E4" w:rsidP="00F845C5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Статья сметы затрат (источник):</w:t>
            </w:r>
          </w:p>
          <w:p w:rsidR="009720E4" w:rsidRDefault="00BF1784" w:rsidP="00C542EA">
            <w:pPr>
              <w:tabs>
                <w:tab w:val="center" w:pos="-1620"/>
                <w:tab w:val="left" w:pos="4420"/>
              </w:tabs>
              <w:spacing w:line="288" w:lineRule="auto"/>
              <w:ind w:right="125"/>
              <w:rPr>
                <w:sz w:val="26"/>
                <w:szCs w:val="26"/>
              </w:rPr>
            </w:pPr>
            <w:r w:rsidRPr="00A82AE9">
              <w:rPr>
                <w:b/>
                <w:sz w:val="26"/>
                <w:szCs w:val="26"/>
              </w:rPr>
              <w:t xml:space="preserve">Ремонт, </w:t>
            </w:r>
            <w:r w:rsidRPr="00A82AE9">
              <w:rPr>
                <w:sz w:val="26"/>
                <w:szCs w:val="26"/>
              </w:rPr>
              <w:t>3220001000</w:t>
            </w:r>
          </w:p>
          <w:p w:rsidR="00A82AE9" w:rsidRPr="00A82AE9" w:rsidRDefault="00A82AE9" w:rsidP="00C542EA">
            <w:pPr>
              <w:tabs>
                <w:tab w:val="center" w:pos="-1620"/>
                <w:tab w:val="left" w:pos="4420"/>
              </w:tabs>
              <w:spacing w:line="288" w:lineRule="auto"/>
              <w:ind w:right="125"/>
              <w:rPr>
                <w:b/>
                <w:sz w:val="26"/>
                <w:szCs w:val="26"/>
              </w:rPr>
            </w:pPr>
          </w:p>
          <w:p w:rsidR="009720E4" w:rsidRPr="00A82AE9" w:rsidRDefault="009720E4" w:rsidP="00F845C5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 xml:space="preserve">Начальник ФЭУ </w:t>
            </w:r>
            <w:r w:rsidR="0093792A" w:rsidRPr="00A82AE9">
              <w:rPr>
                <w:sz w:val="26"/>
                <w:szCs w:val="26"/>
              </w:rPr>
              <w:t>С</w:t>
            </w:r>
            <w:r w:rsidRPr="00A82AE9">
              <w:rPr>
                <w:sz w:val="26"/>
                <w:szCs w:val="26"/>
              </w:rPr>
              <w:t>ЭС –</w:t>
            </w:r>
          </w:p>
          <w:p w:rsidR="009720E4" w:rsidRPr="00A82AE9" w:rsidRDefault="009720E4" w:rsidP="00F845C5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Филиала ПАО "Россети Московский     Регион"</w:t>
            </w:r>
          </w:p>
          <w:p w:rsidR="00616BE3" w:rsidRPr="00A82AE9" w:rsidRDefault="00616BE3" w:rsidP="00F845C5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rPr>
                <w:sz w:val="26"/>
                <w:szCs w:val="26"/>
              </w:rPr>
            </w:pPr>
          </w:p>
          <w:p w:rsidR="009720E4" w:rsidRPr="00A82AE9" w:rsidRDefault="009720E4" w:rsidP="00F845C5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__________________</w:t>
            </w:r>
            <w:r w:rsidR="0093792A" w:rsidRPr="00A82AE9">
              <w:rPr>
                <w:sz w:val="26"/>
                <w:szCs w:val="26"/>
              </w:rPr>
              <w:t>И.Ю. Ганш</w:t>
            </w:r>
          </w:p>
          <w:p w:rsidR="009720E4" w:rsidRPr="00A82AE9" w:rsidRDefault="009720E4" w:rsidP="00167789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«_</w:t>
            </w:r>
            <w:r w:rsidR="00ED3EAD">
              <w:rPr>
                <w:sz w:val="26"/>
                <w:szCs w:val="26"/>
              </w:rPr>
              <w:t>___»___________</w:t>
            </w:r>
            <w:r w:rsidR="00AC78DD" w:rsidRPr="00A82AE9">
              <w:rPr>
                <w:sz w:val="26"/>
                <w:szCs w:val="26"/>
              </w:rPr>
              <w:t>_____20</w:t>
            </w:r>
            <w:r w:rsidR="00773F9C" w:rsidRPr="00A82AE9">
              <w:rPr>
                <w:sz w:val="26"/>
                <w:szCs w:val="26"/>
              </w:rPr>
              <w:t>2</w:t>
            </w:r>
            <w:r w:rsidR="00167789" w:rsidRPr="00A82AE9">
              <w:rPr>
                <w:sz w:val="26"/>
                <w:szCs w:val="26"/>
              </w:rPr>
              <w:t>6</w:t>
            </w:r>
            <w:r w:rsidR="00A82AE9">
              <w:rPr>
                <w:sz w:val="26"/>
                <w:szCs w:val="26"/>
              </w:rPr>
              <w:t xml:space="preserve"> </w:t>
            </w:r>
            <w:r w:rsidRPr="00A82AE9">
              <w:rPr>
                <w:sz w:val="26"/>
                <w:szCs w:val="26"/>
              </w:rPr>
              <w:t>г.</w:t>
            </w:r>
          </w:p>
        </w:tc>
        <w:tc>
          <w:tcPr>
            <w:tcW w:w="5176" w:type="dxa"/>
          </w:tcPr>
          <w:p w:rsidR="00A82AE9" w:rsidRDefault="00A82AE9" w:rsidP="00F845C5">
            <w:pPr>
              <w:tabs>
                <w:tab w:val="center" w:pos="-1620"/>
                <w:tab w:val="left" w:pos="6300"/>
              </w:tabs>
              <w:spacing w:line="288" w:lineRule="auto"/>
              <w:ind w:right="125" w:hanging="45"/>
              <w:jc w:val="center"/>
              <w:rPr>
                <w:b/>
                <w:sz w:val="26"/>
                <w:szCs w:val="26"/>
              </w:rPr>
            </w:pPr>
          </w:p>
          <w:p w:rsidR="009720E4" w:rsidRPr="00A82AE9" w:rsidRDefault="00ED3EAD" w:rsidP="00ED3EAD">
            <w:pPr>
              <w:tabs>
                <w:tab w:val="center" w:pos="-1620"/>
                <w:tab w:val="left" w:pos="6300"/>
              </w:tabs>
              <w:spacing w:line="288" w:lineRule="auto"/>
              <w:ind w:right="125" w:hanging="4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</w:t>
            </w:r>
            <w:r w:rsidR="009720E4" w:rsidRPr="00A82AE9">
              <w:rPr>
                <w:b/>
                <w:sz w:val="26"/>
                <w:szCs w:val="26"/>
              </w:rPr>
              <w:t>УТВЕРЖДАЮ</w:t>
            </w:r>
          </w:p>
          <w:p w:rsidR="00773F9C" w:rsidRPr="00A82AE9" w:rsidRDefault="00773F9C" w:rsidP="00EF68A9">
            <w:pPr>
              <w:tabs>
                <w:tab w:val="center" w:pos="-1620"/>
                <w:tab w:val="left" w:pos="6300"/>
              </w:tabs>
              <w:spacing w:line="288" w:lineRule="auto"/>
              <w:ind w:left="1309" w:right="125" w:hanging="45"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З</w:t>
            </w:r>
            <w:r w:rsidR="00EF68A9" w:rsidRPr="00A82AE9">
              <w:rPr>
                <w:sz w:val="26"/>
                <w:szCs w:val="26"/>
              </w:rPr>
              <w:t>аместител</w:t>
            </w:r>
            <w:r w:rsidRPr="00A82AE9">
              <w:rPr>
                <w:sz w:val="26"/>
                <w:szCs w:val="26"/>
              </w:rPr>
              <w:t>ь</w:t>
            </w:r>
            <w:r w:rsidR="00EF68A9" w:rsidRPr="00A82AE9">
              <w:rPr>
                <w:sz w:val="26"/>
                <w:szCs w:val="26"/>
              </w:rPr>
              <w:t xml:space="preserve"> директора – </w:t>
            </w:r>
          </w:p>
          <w:p w:rsidR="00EF68A9" w:rsidRPr="00A82AE9" w:rsidRDefault="00EF68A9" w:rsidP="00EF68A9">
            <w:pPr>
              <w:tabs>
                <w:tab w:val="center" w:pos="-1620"/>
                <w:tab w:val="left" w:pos="6300"/>
              </w:tabs>
              <w:spacing w:line="288" w:lineRule="auto"/>
              <w:ind w:left="1309" w:right="125" w:hanging="45"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главн</w:t>
            </w:r>
            <w:r w:rsidR="00710DBD" w:rsidRPr="00A82AE9">
              <w:rPr>
                <w:sz w:val="26"/>
                <w:szCs w:val="26"/>
              </w:rPr>
              <w:t>ый</w:t>
            </w:r>
            <w:r w:rsidRPr="00A82AE9">
              <w:rPr>
                <w:sz w:val="26"/>
                <w:szCs w:val="26"/>
              </w:rPr>
              <w:t xml:space="preserve"> инженер филиала ПАО "Россети Московский Регион" – Северные электрические сети</w:t>
            </w:r>
          </w:p>
          <w:p w:rsidR="00EF68A9" w:rsidRPr="00A82AE9" w:rsidRDefault="00EF68A9" w:rsidP="00EF68A9">
            <w:pPr>
              <w:tabs>
                <w:tab w:val="center" w:pos="-1620"/>
                <w:tab w:val="left" w:pos="6300"/>
              </w:tabs>
              <w:spacing w:line="288" w:lineRule="auto"/>
              <w:ind w:left="1309" w:right="125" w:hanging="45"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_____________</w:t>
            </w:r>
            <w:r w:rsidR="00710DBD" w:rsidRPr="00A82AE9">
              <w:rPr>
                <w:sz w:val="26"/>
                <w:szCs w:val="26"/>
              </w:rPr>
              <w:t>О.М. Баталов</w:t>
            </w:r>
          </w:p>
          <w:p w:rsidR="00EF68A9" w:rsidRPr="00A82AE9" w:rsidRDefault="00EF68A9" w:rsidP="00EF68A9">
            <w:pPr>
              <w:tabs>
                <w:tab w:val="center" w:pos="-1620"/>
                <w:tab w:val="left" w:pos="6300"/>
              </w:tabs>
              <w:spacing w:line="288" w:lineRule="auto"/>
              <w:ind w:left="1309" w:right="125" w:hanging="45"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«____</w:t>
            </w:r>
            <w:r w:rsidR="00223224" w:rsidRPr="00A82AE9">
              <w:rPr>
                <w:sz w:val="26"/>
                <w:szCs w:val="26"/>
              </w:rPr>
              <w:t>»</w:t>
            </w:r>
            <w:r w:rsidR="00773F9C" w:rsidRPr="00A82AE9">
              <w:rPr>
                <w:sz w:val="26"/>
                <w:szCs w:val="26"/>
              </w:rPr>
              <w:t xml:space="preserve"> </w:t>
            </w:r>
            <w:r w:rsidRPr="00A82AE9">
              <w:rPr>
                <w:sz w:val="26"/>
                <w:szCs w:val="26"/>
              </w:rPr>
              <w:t>___</w:t>
            </w:r>
            <w:r w:rsidR="00ED3EAD">
              <w:rPr>
                <w:sz w:val="26"/>
                <w:szCs w:val="26"/>
              </w:rPr>
              <w:t>___</w:t>
            </w:r>
            <w:r w:rsidRPr="00A82AE9">
              <w:rPr>
                <w:sz w:val="26"/>
                <w:szCs w:val="26"/>
              </w:rPr>
              <w:t>______ 20</w:t>
            </w:r>
            <w:r w:rsidR="00773F9C" w:rsidRPr="00A82AE9">
              <w:rPr>
                <w:sz w:val="26"/>
                <w:szCs w:val="26"/>
              </w:rPr>
              <w:t>2</w:t>
            </w:r>
            <w:r w:rsidR="00167789" w:rsidRPr="00A82AE9">
              <w:rPr>
                <w:sz w:val="26"/>
                <w:szCs w:val="26"/>
              </w:rPr>
              <w:t>6</w:t>
            </w:r>
            <w:r w:rsidR="00A82AE9">
              <w:rPr>
                <w:sz w:val="26"/>
                <w:szCs w:val="26"/>
              </w:rPr>
              <w:t xml:space="preserve"> </w:t>
            </w:r>
            <w:r w:rsidRPr="00A82AE9">
              <w:rPr>
                <w:sz w:val="26"/>
                <w:szCs w:val="26"/>
              </w:rPr>
              <w:t>г.</w:t>
            </w:r>
          </w:p>
          <w:p w:rsidR="009720E4" w:rsidRPr="00A82AE9" w:rsidRDefault="009720E4" w:rsidP="00F845C5">
            <w:pPr>
              <w:tabs>
                <w:tab w:val="center" w:pos="-1620"/>
                <w:tab w:val="left" w:pos="6300"/>
              </w:tabs>
              <w:spacing w:line="288" w:lineRule="auto"/>
              <w:ind w:right="125"/>
              <w:rPr>
                <w:sz w:val="26"/>
                <w:szCs w:val="26"/>
              </w:rPr>
            </w:pPr>
          </w:p>
        </w:tc>
      </w:tr>
    </w:tbl>
    <w:p w:rsidR="002D51AF" w:rsidRPr="00A82AE9" w:rsidRDefault="002D51AF" w:rsidP="008D7CB6">
      <w:pPr>
        <w:ind w:right="-1"/>
        <w:jc w:val="center"/>
        <w:rPr>
          <w:b/>
          <w:sz w:val="26"/>
          <w:szCs w:val="26"/>
        </w:rPr>
      </w:pPr>
    </w:p>
    <w:p w:rsidR="00874862" w:rsidRPr="00A82AE9" w:rsidRDefault="00874862" w:rsidP="007E101F">
      <w:pPr>
        <w:ind w:right="-1" w:firstLine="709"/>
        <w:contextualSpacing/>
        <w:jc w:val="center"/>
        <w:rPr>
          <w:b/>
          <w:sz w:val="26"/>
          <w:szCs w:val="26"/>
        </w:rPr>
      </w:pPr>
      <w:r w:rsidRPr="00A82AE9">
        <w:rPr>
          <w:b/>
          <w:sz w:val="26"/>
          <w:szCs w:val="26"/>
        </w:rPr>
        <w:t>ТЕХНИЧЕСКОЕ ЗАДАНИЕ</w:t>
      </w:r>
    </w:p>
    <w:p w:rsidR="00A82AE9" w:rsidRPr="00A82AE9" w:rsidRDefault="00A82AE9" w:rsidP="007E101F">
      <w:pPr>
        <w:pStyle w:val="afa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 </w:t>
      </w:r>
      <w:r w:rsidR="00D60DBA" w:rsidRPr="00D60DBA">
        <w:rPr>
          <w:rFonts w:ascii="Times New Roman" w:hAnsi="Times New Roman" w:cs="Times New Roman"/>
          <w:b/>
          <w:sz w:val="26"/>
          <w:szCs w:val="26"/>
        </w:rPr>
        <w:t>выполнение неотложных аварийно-восстановительных работ по ремонту зданий и сооружений расположенных в г. Королев, Сергиево-Посадском, Солнечногорском и Талдомском районах филиала ПАО «Россети Московский регион» - «Северные электрические сети» с целью заключения рамочного договора на 2026-2027 гг.</w:t>
      </w:r>
    </w:p>
    <w:p w:rsidR="00707E56" w:rsidRPr="00A82AE9" w:rsidRDefault="00707E56" w:rsidP="007E101F">
      <w:pPr>
        <w:pStyle w:val="afa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109D5" w:rsidRPr="00A82AE9" w:rsidRDefault="00F109D5" w:rsidP="007E101F">
      <w:pPr>
        <w:pStyle w:val="afa"/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pacing w:val="-1"/>
          <w:sz w:val="26"/>
          <w:szCs w:val="26"/>
        </w:rPr>
      </w:pPr>
    </w:p>
    <w:p w:rsidR="00A82AE9" w:rsidRDefault="00710DBD" w:rsidP="007E101F">
      <w:pPr>
        <w:spacing w:after="300"/>
        <w:ind w:firstLine="709"/>
        <w:contextualSpacing/>
        <w:jc w:val="center"/>
        <w:rPr>
          <w:b/>
          <w:spacing w:val="-1"/>
          <w:sz w:val="26"/>
          <w:szCs w:val="26"/>
        </w:rPr>
      </w:pPr>
      <w:r w:rsidRPr="00A82AE9">
        <w:rPr>
          <w:b/>
          <w:spacing w:val="-1"/>
          <w:sz w:val="26"/>
          <w:szCs w:val="26"/>
        </w:rPr>
        <w:t>Начальная (максимальная) стоимость лота</w:t>
      </w:r>
      <w:r w:rsidR="00532C35" w:rsidRPr="00A82AE9">
        <w:rPr>
          <w:b/>
          <w:spacing w:val="-1"/>
          <w:sz w:val="26"/>
          <w:szCs w:val="26"/>
        </w:rPr>
        <w:t>:</w:t>
      </w:r>
      <w:r w:rsidR="00874862" w:rsidRPr="00A82AE9">
        <w:rPr>
          <w:b/>
          <w:spacing w:val="-1"/>
          <w:sz w:val="26"/>
          <w:szCs w:val="26"/>
        </w:rPr>
        <w:t xml:space="preserve"> </w:t>
      </w:r>
      <w:r w:rsidR="00A82AE9">
        <w:rPr>
          <w:b/>
          <w:spacing w:val="-1"/>
          <w:sz w:val="26"/>
          <w:szCs w:val="26"/>
        </w:rPr>
        <w:t xml:space="preserve">152 </w:t>
      </w:r>
      <w:r w:rsidR="00D2793E">
        <w:rPr>
          <w:b/>
          <w:spacing w:val="-1"/>
          <w:sz w:val="26"/>
          <w:szCs w:val="26"/>
        </w:rPr>
        <w:t>500</w:t>
      </w:r>
      <w:r w:rsidR="00FF59D9" w:rsidRPr="00A82AE9">
        <w:rPr>
          <w:b/>
          <w:spacing w:val="-1"/>
          <w:sz w:val="26"/>
          <w:szCs w:val="26"/>
        </w:rPr>
        <w:t xml:space="preserve"> 000,00 </w:t>
      </w:r>
      <w:r w:rsidR="00A82AE9">
        <w:rPr>
          <w:b/>
          <w:spacing w:val="-1"/>
          <w:sz w:val="26"/>
          <w:szCs w:val="26"/>
        </w:rPr>
        <w:t>руб.</w:t>
      </w:r>
      <w:r w:rsidR="00C3114B" w:rsidRPr="00A82AE9">
        <w:rPr>
          <w:b/>
          <w:spacing w:val="-1"/>
          <w:sz w:val="26"/>
          <w:szCs w:val="26"/>
        </w:rPr>
        <w:t xml:space="preserve"> </w:t>
      </w:r>
      <w:r w:rsidR="003B0BBD">
        <w:rPr>
          <w:b/>
          <w:spacing w:val="-1"/>
          <w:sz w:val="26"/>
          <w:szCs w:val="26"/>
        </w:rPr>
        <w:t xml:space="preserve">с НДС </w:t>
      </w:r>
      <w:r w:rsidR="00A82AE9" w:rsidRPr="00A82AE9">
        <w:rPr>
          <w:b/>
          <w:spacing w:val="-1"/>
          <w:sz w:val="26"/>
          <w:szCs w:val="26"/>
        </w:rPr>
        <w:t xml:space="preserve">в том </w:t>
      </w:r>
      <w:r w:rsidR="00A82AE9">
        <w:rPr>
          <w:b/>
          <w:spacing w:val="-1"/>
          <w:sz w:val="26"/>
          <w:szCs w:val="26"/>
        </w:rPr>
        <w:t xml:space="preserve">                          </w:t>
      </w:r>
      <w:r w:rsidR="00A82AE9" w:rsidRPr="00A82AE9">
        <w:rPr>
          <w:b/>
          <w:spacing w:val="-1"/>
          <w:sz w:val="26"/>
          <w:szCs w:val="26"/>
        </w:rPr>
        <w:t>числе НДС 22 %</w:t>
      </w:r>
    </w:p>
    <w:p w:rsidR="00D2793E" w:rsidRPr="00D23F2D" w:rsidRDefault="00D2793E" w:rsidP="00D2793E">
      <w:pPr>
        <w:shd w:val="clear" w:color="auto" w:fill="FFFFFF" w:themeFill="background1"/>
        <w:suppressAutoHyphens/>
        <w:spacing w:line="276" w:lineRule="auto"/>
        <w:ind w:right="125"/>
        <w:rPr>
          <w:b/>
        </w:rPr>
      </w:pPr>
      <w:r w:rsidRPr="00D23F2D">
        <w:rPr>
          <w:b/>
        </w:rPr>
        <w:t>В том числе по годам:</w:t>
      </w:r>
    </w:p>
    <w:p w:rsidR="00D2793E" w:rsidRPr="00D23F2D" w:rsidRDefault="00D2793E" w:rsidP="00D2793E">
      <w:pPr>
        <w:shd w:val="clear" w:color="auto" w:fill="FFFFFF" w:themeFill="background1"/>
        <w:suppressAutoHyphens/>
        <w:spacing w:line="276" w:lineRule="auto"/>
        <w:ind w:right="125"/>
        <w:rPr>
          <w:b/>
        </w:rPr>
      </w:pPr>
      <w:r w:rsidRPr="00D23F2D">
        <w:rPr>
          <w:b/>
        </w:rPr>
        <w:t xml:space="preserve">2026 год –  </w:t>
      </w:r>
      <w:r>
        <w:rPr>
          <w:b/>
        </w:rPr>
        <w:t>97</w:t>
      </w:r>
      <w:r w:rsidRPr="00D23F2D">
        <w:rPr>
          <w:b/>
        </w:rPr>
        <w:t xml:space="preserve"> </w:t>
      </w:r>
      <w:r>
        <w:rPr>
          <w:b/>
        </w:rPr>
        <w:t>6</w:t>
      </w:r>
      <w:r w:rsidRPr="00D23F2D">
        <w:rPr>
          <w:b/>
        </w:rPr>
        <w:t>00</w:t>
      </w:r>
      <w:r>
        <w:rPr>
          <w:b/>
        </w:rPr>
        <w:t xml:space="preserve"> 000,00 руб.</w:t>
      </w:r>
      <w:r w:rsidRPr="00D23F2D">
        <w:rPr>
          <w:b/>
        </w:rPr>
        <w:t xml:space="preserve"> с НДС, в том числе НДС 22%</w:t>
      </w:r>
    </w:p>
    <w:p w:rsidR="00D2793E" w:rsidRPr="00270101" w:rsidRDefault="00D2793E" w:rsidP="00D2793E">
      <w:pPr>
        <w:shd w:val="clear" w:color="auto" w:fill="FFFFFF" w:themeFill="background1"/>
        <w:suppressAutoHyphens/>
        <w:spacing w:line="276" w:lineRule="auto"/>
        <w:ind w:right="125"/>
        <w:rPr>
          <w:b/>
        </w:rPr>
      </w:pPr>
      <w:r w:rsidRPr="00D23F2D">
        <w:rPr>
          <w:b/>
        </w:rPr>
        <w:t xml:space="preserve">2027 год –  </w:t>
      </w:r>
      <w:r>
        <w:rPr>
          <w:b/>
        </w:rPr>
        <w:t>54</w:t>
      </w:r>
      <w:r w:rsidRPr="00D23F2D">
        <w:rPr>
          <w:b/>
        </w:rPr>
        <w:t xml:space="preserve"> </w:t>
      </w:r>
      <w:r>
        <w:rPr>
          <w:b/>
        </w:rPr>
        <w:t>9</w:t>
      </w:r>
      <w:r w:rsidRPr="00D23F2D">
        <w:rPr>
          <w:b/>
        </w:rPr>
        <w:t>00</w:t>
      </w:r>
      <w:r>
        <w:rPr>
          <w:b/>
        </w:rPr>
        <w:t xml:space="preserve"> 000,00 руб.</w:t>
      </w:r>
      <w:r w:rsidRPr="00D23F2D">
        <w:rPr>
          <w:b/>
        </w:rPr>
        <w:t xml:space="preserve"> с НДС, в том числе НДС 22%</w:t>
      </w:r>
    </w:p>
    <w:p w:rsidR="007E101F" w:rsidRPr="00A82AE9" w:rsidRDefault="007E101F" w:rsidP="007E101F">
      <w:pPr>
        <w:spacing w:after="300"/>
        <w:ind w:firstLine="709"/>
        <w:contextualSpacing/>
        <w:jc w:val="center"/>
        <w:rPr>
          <w:b/>
          <w:spacing w:val="-1"/>
          <w:sz w:val="26"/>
          <w:szCs w:val="26"/>
        </w:rPr>
      </w:pPr>
    </w:p>
    <w:p w:rsidR="001F2B4F" w:rsidRPr="007D220A" w:rsidRDefault="001F2B4F" w:rsidP="007E101F">
      <w:pPr>
        <w:ind w:firstLine="709"/>
        <w:contextualSpacing/>
        <w:jc w:val="both"/>
        <w:rPr>
          <w:i/>
          <w:sz w:val="26"/>
          <w:szCs w:val="26"/>
        </w:rPr>
      </w:pPr>
      <w:r w:rsidRPr="007D220A">
        <w:rPr>
          <w:i/>
          <w:sz w:val="26"/>
          <w:szCs w:val="26"/>
        </w:rPr>
        <w:t xml:space="preserve">Цена неизменна. При участии в конкурентной процедуре необходимо применять единый коэффициент </w:t>
      </w:r>
      <w:r w:rsidR="00B0680C">
        <w:rPr>
          <w:i/>
          <w:sz w:val="26"/>
          <w:szCs w:val="26"/>
        </w:rPr>
        <w:t>снижения</w:t>
      </w:r>
      <w:r w:rsidRPr="007D220A">
        <w:rPr>
          <w:i/>
          <w:sz w:val="26"/>
          <w:szCs w:val="26"/>
        </w:rPr>
        <w:t xml:space="preserve"> ко всем видам работ.</w:t>
      </w:r>
    </w:p>
    <w:p w:rsidR="001F2B4F" w:rsidRPr="007D220A" w:rsidRDefault="001F2B4F" w:rsidP="007E101F">
      <w:pPr>
        <w:tabs>
          <w:tab w:val="left" w:pos="142"/>
        </w:tabs>
        <w:ind w:firstLine="709"/>
        <w:contextualSpacing/>
        <w:jc w:val="both"/>
        <w:rPr>
          <w:i/>
          <w:sz w:val="26"/>
          <w:szCs w:val="26"/>
        </w:rPr>
      </w:pPr>
      <w:r w:rsidRPr="007D220A">
        <w:rPr>
          <w:i/>
          <w:sz w:val="26"/>
          <w:szCs w:val="26"/>
        </w:rPr>
        <w:t>Предметом проведения конкурентной процедуры по выбору победителя явля</w:t>
      </w:r>
      <w:r w:rsidR="00B0680C">
        <w:rPr>
          <w:i/>
          <w:sz w:val="26"/>
          <w:szCs w:val="26"/>
        </w:rPr>
        <w:t>ю</w:t>
      </w:r>
      <w:r w:rsidRPr="007D220A">
        <w:rPr>
          <w:i/>
          <w:sz w:val="26"/>
          <w:szCs w:val="26"/>
        </w:rPr>
        <w:t xml:space="preserve">тся единичные стоимости </w:t>
      </w:r>
      <w:r w:rsidR="00B0680C">
        <w:rPr>
          <w:i/>
          <w:sz w:val="26"/>
          <w:szCs w:val="26"/>
        </w:rPr>
        <w:t xml:space="preserve">ремонтных </w:t>
      </w:r>
      <w:r w:rsidRPr="007D220A">
        <w:rPr>
          <w:i/>
          <w:sz w:val="26"/>
          <w:szCs w:val="26"/>
        </w:rPr>
        <w:t>работ на 2026</w:t>
      </w:r>
      <w:r w:rsidR="008960B7">
        <w:rPr>
          <w:i/>
          <w:sz w:val="26"/>
          <w:szCs w:val="26"/>
        </w:rPr>
        <w:t xml:space="preserve"> г. и 2027 </w:t>
      </w:r>
      <w:r w:rsidRPr="007D220A">
        <w:rPr>
          <w:i/>
          <w:sz w:val="26"/>
          <w:szCs w:val="26"/>
        </w:rPr>
        <w:t>г.</w:t>
      </w:r>
      <w:r w:rsidR="00B0680C">
        <w:rPr>
          <w:i/>
          <w:sz w:val="26"/>
          <w:szCs w:val="26"/>
        </w:rPr>
        <w:t>,</w:t>
      </w:r>
      <w:r w:rsidRPr="007D220A">
        <w:rPr>
          <w:i/>
          <w:sz w:val="26"/>
          <w:szCs w:val="26"/>
        </w:rPr>
        <w:t xml:space="preserve"> указанные в Приложениях №2.1 и 2.2 к Техническому заданию. </w:t>
      </w:r>
    </w:p>
    <w:p w:rsidR="001F2B4F" w:rsidRPr="007D220A" w:rsidRDefault="001F2B4F" w:rsidP="007E101F">
      <w:pPr>
        <w:tabs>
          <w:tab w:val="left" w:pos="142"/>
        </w:tabs>
        <w:ind w:firstLine="709"/>
        <w:contextualSpacing/>
        <w:jc w:val="both"/>
        <w:rPr>
          <w:i/>
          <w:sz w:val="26"/>
          <w:szCs w:val="26"/>
        </w:rPr>
      </w:pPr>
      <w:r w:rsidRPr="007D220A">
        <w:rPr>
          <w:i/>
          <w:sz w:val="26"/>
          <w:szCs w:val="26"/>
        </w:rPr>
        <w:t>Единичные стоимости видов работ рассчитаны без учёта стоимости материалов, усложнённых условий производства работ.</w:t>
      </w:r>
    </w:p>
    <w:p w:rsidR="001F2B4F" w:rsidRPr="007D220A" w:rsidRDefault="001F2B4F" w:rsidP="007E101F">
      <w:pPr>
        <w:tabs>
          <w:tab w:val="left" w:pos="142"/>
        </w:tabs>
        <w:ind w:firstLine="709"/>
        <w:contextualSpacing/>
        <w:jc w:val="both"/>
        <w:rPr>
          <w:i/>
          <w:sz w:val="26"/>
          <w:szCs w:val="26"/>
        </w:rPr>
      </w:pPr>
      <w:r w:rsidRPr="007D220A">
        <w:rPr>
          <w:i/>
          <w:sz w:val="26"/>
          <w:szCs w:val="26"/>
        </w:rPr>
        <w:t>Общая стоимость работ не является предметом конкурентной процедуры и формируется в пределах срока выполнения работ от объёмов их фактического выполнения.</w:t>
      </w:r>
    </w:p>
    <w:p w:rsidR="004B49A3" w:rsidRDefault="001F2B4F" w:rsidP="007E101F">
      <w:pPr>
        <w:tabs>
          <w:tab w:val="left" w:pos="851"/>
        </w:tabs>
        <w:ind w:right="-1" w:firstLine="709"/>
        <w:contextualSpacing/>
        <w:jc w:val="both"/>
        <w:rPr>
          <w:i/>
          <w:sz w:val="26"/>
          <w:szCs w:val="26"/>
        </w:rPr>
      </w:pPr>
      <w:r w:rsidRPr="007D220A">
        <w:rPr>
          <w:i/>
          <w:sz w:val="26"/>
          <w:szCs w:val="26"/>
        </w:rPr>
        <w:t>Авансирование не предусмотрено</w:t>
      </w:r>
    </w:p>
    <w:p w:rsidR="001F2B4F" w:rsidRPr="00A82AE9" w:rsidRDefault="001F2B4F" w:rsidP="007E101F">
      <w:pPr>
        <w:tabs>
          <w:tab w:val="left" w:pos="851"/>
        </w:tabs>
        <w:ind w:right="-1" w:firstLine="709"/>
        <w:contextualSpacing/>
        <w:jc w:val="both"/>
        <w:rPr>
          <w:i/>
          <w:sz w:val="26"/>
          <w:szCs w:val="26"/>
        </w:rPr>
      </w:pPr>
    </w:p>
    <w:p w:rsidR="008F650F" w:rsidRPr="007E101F" w:rsidRDefault="00B17E03" w:rsidP="007E101F">
      <w:pPr>
        <w:numPr>
          <w:ilvl w:val="0"/>
          <w:numId w:val="2"/>
        </w:numPr>
        <w:spacing w:after="120"/>
        <w:ind w:left="0" w:firstLine="709"/>
        <w:contextualSpacing/>
        <w:jc w:val="both"/>
        <w:rPr>
          <w:b/>
          <w:sz w:val="26"/>
          <w:szCs w:val="26"/>
        </w:rPr>
      </w:pPr>
      <w:r w:rsidRPr="007E101F">
        <w:rPr>
          <w:b/>
          <w:sz w:val="26"/>
          <w:szCs w:val="26"/>
        </w:rPr>
        <w:t>Общие положения</w:t>
      </w:r>
    </w:p>
    <w:p w:rsidR="007E101F" w:rsidRDefault="005433D7" w:rsidP="005433D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167789" w:rsidRPr="007E101F">
        <w:rPr>
          <w:sz w:val="26"/>
          <w:szCs w:val="26"/>
        </w:rPr>
        <w:t xml:space="preserve">Выполнение </w:t>
      </w:r>
      <w:r w:rsidR="00D60DBA" w:rsidRPr="00D60DBA">
        <w:rPr>
          <w:sz w:val="26"/>
          <w:szCs w:val="26"/>
        </w:rPr>
        <w:t>неотложных аварийно-восстановите</w:t>
      </w:r>
      <w:r w:rsidR="00A039F2">
        <w:rPr>
          <w:sz w:val="26"/>
          <w:szCs w:val="26"/>
        </w:rPr>
        <w:t xml:space="preserve">льных работ по ремонту зданий и </w:t>
      </w:r>
      <w:r w:rsidR="00D60DBA" w:rsidRPr="00D60DBA">
        <w:rPr>
          <w:sz w:val="26"/>
          <w:szCs w:val="26"/>
        </w:rPr>
        <w:t>сооружений расположенных в г. Королев, Сергиево-Посадском, Солнечногорском и Талдомском районах филиала ПА</w:t>
      </w:r>
      <w:r w:rsidR="00D60DBA">
        <w:rPr>
          <w:sz w:val="26"/>
          <w:szCs w:val="26"/>
        </w:rPr>
        <w:t>О «Россети Московский регион»-</w:t>
      </w:r>
      <w:r w:rsidR="00D60DBA" w:rsidRPr="00D60DBA">
        <w:rPr>
          <w:sz w:val="26"/>
          <w:szCs w:val="26"/>
        </w:rPr>
        <w:t>«Северные электрические сети»</w:t>
      </w:r>
      <w:r w:rsidR="00D60DBA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744239" w:rsidRPr="007E101F">
        <w:rPr>
          <w:sz w:val="26"/>
          <w:szCs w:val="26"/>
        </w:rPr>
        <w:t xml:space="preserve">выполняется по поручению Заказчика с целью </w:t>
      </w:r>
      <w:r w:rsidR="00744239" w:rsidRPr="007E101F">
        <w:rPr>
          <w:sz w:val="26"/>
          <w:szCs w:val="26"/>
        </w:rPr>
        <w:lastRenderedPageBreak/>
        <w:t xml:space="preserve">оперативного устранения дефектов, включая устранение дефектов при повреждении зданий и сооружений, и восстановления их технических характеристик.    </w:t>
      </w:r>
    </w:p>
    <w:p w:rsidR="007E101F" w:rsidRPr="007E101F" w:rsidRDefault="005433D7" w:rsidP="005433D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7E101F" w:rsidRPr="007E101F">
        <w:rPr>
          <w:sz w:val="26"/>
          <w:szCs w:val="26"/>
        </w:rPr>
        <w:t xml:space="preserve">Все работы, предусмотренные Техническим заданием, выполняются из материалов Подрядчика. </w:t>
      </w:r>
    </w:p>
    <w:p w:rsidR="004420CF" w:rsidRPr="00EF0366" w:rsidRDefault="005433D7" w:rsidP="005433D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315DA6" w:rsidRPr="005433D7">
        <w:rPr>
          <w:sz w:val="26"/>
          <w:szCs w:val="26"/>
        </w:rPr>
        <w:t>Предельные стоимости единичных видов работ на 2026 год</w:t>
      </w:r>
      <w:r w:rsidR="004420CF" w:rsidRPr="005433D7">
        <w:rPr>
          <w:sz w:val="26"/>
          <w:szCs w:val="26"/>
        </w:rPr>
        <w:t xml:space="preserve">                  </w:t>
      </w:r>
      <w:r w:rsidR="00315DA6" w:rsidRPr="005433D7">
        <w:rPr>
          <w:sz w:val="26"/>
          <w:szCs w:val="26"/>
        </w:rPr>
        <w:t xml:space="preserve"> (Приложение 2.1.) и 2027 год (Приложение 2.2.) определены с использованием сметных норм сборников ФСНБ-2022 (кроме сборников на пуско-наладочные работы), утверждённые Приказом Минстроя России от 30.12.2021г. № 1046/пр  в редакции изменения и дополнения № 17, утвержденного Приказом от 17.02.2026г. №91/пр  с информацией о сметных ценах строительных ресурсов и индексах изменения сметной стоимости строительства по группам однородных строительных ресурсов по состоянию на 1 квартал 2026г и размещенные в ФГИС ЦС с использованием сплит –</w:t>
      </w:r>
      <w:r w:rsidR="004420CF" w:rsidRPr="005433D7">
        <w:rPr>
          <w:sz w:val="26"/>
          <w:szCs w:val="26"/>
        </w:rPr>
        <w:t xml:space="preserve"> форм </w:t>
      </w:r>
      <w:r w:rsidR="004420CF" w:rsidRPr="00EF0366">
        <w:rPr>
          <w:sz w:val="26"/>
          <w:szCs w:val="26"/>
        </w:rPr>
        <w:t xml:space="preserve">Минстроя России для </w:t>
      </w:r>
      <w:r w:rsidR="00315DA6" w:rsidRPr="00EF0366">
        <w:rPr>
          <w:sz w:val="26"/>
          <w:szCs w:val="26"/>
        </w:rPr>
        <w:t>Московской области</w:t>
      </w:r>
      <w:r w:rsidR="004420CF" w:rsidRPr="00EF0366">
        <w:rPr>
          <w:sz w:val="26"/>
          <w:szCs w:val="26"/>
        </w:rPr>
        <w:t>.</w:t>
      </w:r>
      <w:r w:rsidR="00315DA6" w:rsidRPr="00EF0366">
        <w:rPr>
          <w:sz w:val="26"/>
          <w:szCs w:val="26"/>
        </w:rPr>
        <w:t xml:space="preserve"> </w:t>
      </w:r>
    </w:p>
    <w:p w:rsidR="00315DA6" w:rsidRPr="00EF0366" w:rsidRDefault="00315DA6" w:rsidP="00F7766A">
      <w:pPr>
        <w:ind w:firstLine="709"/>
        <w:contextualSpacing/>
        <w:jc w:val="both"/>
        <w:rPr>
          <w:sz w:val="26"/>
          <w:szCs w:val="26"/>
        </w:rPr>
      </w:pPr>
      <w:r w:rsidRPr="00EF0366">
        <w:rPr>
          <w:sz w:val="26"/>
          <w:szCs w:val="26"/>
        </w:rPr>
        <w:t xml:space="preserve">К единичным стоимостям видов работ применен расчётный предельный индекс-дефлятор в соответствии </w:t>
      </w:r>
      <w:r w:rsidR="007E101F" w:rsidRPr="00EF0366">
        <w:rPr>
          <w:sz w:val="26"/>
          <w:szCs w:val="26"/>
        </w:rPr>
        <w:t xml:space="preserve">с Приложением </w:t>
      </w:r>
      <w:r w:rsidRPr="00EF0366">
        <w:rPr>
          <w:sz w:val="26"/>
          <w:szCs w:val="26"/>
        </w:rPr>
        <w:t>к Распоряжению № 426р от 01.04.2026г., а именно:</w:t>
      </w:r>
    </w:p>
    <w:p w:rsidR="00315DA6" w:rsidRPr="00EF0366" w:rsidRDefault="00315DA6" w:rsidP="00F7766A">
      <w:pPr>
        <w:ind w:firstLine="709"/>
        <w:contextualSpacing/>
        <w:jc w:val="both"/>
        <w:rPr>
          <w:sz w:val="26"/>
          <w:szCs w:val="26"/>
        </w:rPr>
      </w:pPr>
      <w:r w:rsidRPr="00EF0366">
        <w:rPr>
          <w:sz w:val="26"/>
          <w:szCs w:val="26"/>
        </w:rPr>
        <w:t>- Для работ, срок выполнения включительно до 31.12.2026г. применен индекс–дефлятор в размере 1,038 (учитывающий прогнозные изменения 2,3,4 кв.2026г.).</w:t>
      </w:r>
    </w:p>
    <w:p w:rsidR="00315DA6" w:rsidRPr="00EF0366" w:rsidRDefault="00315DA6" w:rsidP="00F7766A">
      <w:pPr>
        <w:ind w:firstLine="709"/>
        <w:contextualSpacing/>
        <w:jc w:val="both"/>
        <w:rPr>
          <w:sz w:val="26"/>
          <w:szCs w:val="26"/>
        </w:rPr>
      </w:pPr>
      <w:r w:rsidRPr="00EF0366">
        <w:rPr>
          <w:sz w:val="26"/>
          <w:szCs w:val="26"/>
        </w:rPr>
        <w:t>- Для работ, срок выполнения включительно</w:t>
      </w:r>
      <w:r w:rsidR="00744239" w:rsidRPr="00EF0366">
        <w:rPr>
          <w:sz w:val="26"/>
          <w:szCs w:val="26"/>
        </w:rPr>
        <w:t xml:space="preserve"> до </w:t>
      </w:r>
      <w:r w:rsidRPr="00EF0366">
        <w:rPr>
          <w:sz w:val="26"/>
          <w:szCs w:val="26"/>
        </w:rPr>
        <w:t>31.12.2027г применен индекс–дефлятор в размере 1,0795 (учитывающий прогнозные изменения 2,3,4 кв.2026г.и 2027г. в целом).</w:t>
      </w:r>
    </w:p>
    <w:p w:rsidR="003B2EE4" w:rsidRPr="00EF0366" w:rsidRDefault="0009419C" w:rsidP="00F7766A">
      <w:pPr>
        <w:ind w:firstLine="709"/>
        <w:contextualSpacing/>
        <w:jc w:val="both"/>
        <w:rPr>
          <w:sz w:val="26"/>
          <w:szCs w:val="26"/>
        </w:rPr>
      </w:pPr>
      <w:r w:rsidRPr="00EF0366">
        <w:rPr>
          <w:sz w:val="26"/>
          <w:szCs w:val="26"/>
        </w:rPr>
        <w:t xml:space="preserve">1.4. </w:t>
      </w:r>
      <w:r w:rsidR="003B2EE4" w:rsidRPr="00EF0366">
        <w:rPr>
          <w:sz w:val="26"/>
          <w:szCs w:val="26"/>
        </w:rPr>
        <w:t xml:space="preserve">В </w:t>
      </w:r>
      <w:r w:rsidR="00E93DC0" w:rsidRPr="00EF0366">
        <w:rPr>
          <w:sz w:val="26"/>
          <w:szCs w:val="26"/>
        </w:rPr>
        <w:t>ходе выполнения работ расчётная стоимость единичных видов работ (Приложение №2.1 и 2.2) может быть изменена за счёт применения к сметным нормам:</w:t>
      </w:r>
    </w:p>
    <w:p w:rsidR="00EF0366" w:rsidRPr="00EF0366" w:rsidRDefault="00EF0366" w:rsidP="00EF0366">
      <w:pPr>
        <w:ind w:right="-1" w:firstLine="709"/>
        <w:contextualSpacing/>
        <w:jc w:val="both"/>
        <w:rPr>
          <w:sz w:val="26"/>
          <w:szCs w:val="26"/>
        </w:rPr>
      </w:pPr>
      <w:r w:rsidRPr="00EF0366">
        <w:rPr>
          <w:sz w:val="26"/>
          <w:szCs w:val="26"/>
        </w:rPr>
        <w:t>- при выполнении АВР возможно применение коэффициента срочности – 1,25 (далее - Кавр), учитывающего увеличение затрат  на ФОТ основных рабочих (без учета перебазировок, переездов, доставки и т.д.) при выполнении работ в том числе в вечернее, ночное время, выходные и праздничные дни. Кавр – процент выплат, равный 25%, который применяется к ФОТ для расчета стоимости работ при выполнении АВР. Решение отнесения ремонтных работ к аварийно-восстановительным с применением К=1,25 к (ФОТ) принимает Заказчик. На аварийно-восстановительные работы составляется ведомость дефектов установленного образца (Приложение №4) с приложением копии наряда допуска, подтверждающего срочное выполнение работ, обязательным указанием периода проведения АВР, даты возникновения аварийного повреждения.  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представителем. При этом необходимость и обоснование учёта данных затрат должна быть указана в ведомости дефектов;</w:t>
      </w:r>
    </w:p>
    <w:p w:rsidR="00EF0366" w:rsidRPr="00EF0366" w:rsidRDefault="00EF0366" w:rsidP="00EF0366">
      <w:pPr>
        <w:ind w:right="-1" w:firstLine="709"/>
        <w:contextualSpacing/>
        <w:jc w:val="both"/>
        <w:rPr>
          <w:sz w:val="26"/>
          <w:szCs w:val="26"/>
        </w:rPr>
      </w:pPr>
      <w:r w:rsidRPr="00EF0366">
        <w:rPr>
          <w:sz w:val="26"/>
          <w:szCs w:val="26"/>
        </w:rPr>
        <w:t xml:space="preserve">- коэффициентов, учитывающих усложнённые условия производства работ, исходя из конкретных условий проводимых работ в соответствии с технической частью применяемого сборника. При этом, необходимость и обоснование учёта данных затрат должна быть указана в ведомости дефектов. </w:t>
      </w:r>
    </w:p>
    <w:p w:rsidR="00EF0366" w:rsidRPr="00EF0366" w:rsidRDefault="00EF0366" w:rsidP="00EF0366">
      <w:pPr>
        <w:ind w:right="-1" w:firstLine="709"/>
        <w:contextualSpacing/>
        <w:jc w:val="both"/>
        <w:rPr>
          <w:sz w:val="26"/>
          <w:szCs w:val="26"/>
        </w:rPr>
      </w:pPr>
      <w:r w:rsidRPr="00EF0366">
        <w:rPr>
          <w:sz w:val="26"/>
          <w:szCs w:val="26"/>
        </w:rPr>
        <w:t>- корректирующих коэффициентов к НР и СП в случае отсутствия в сборниках ГЭСНр сметных норм на работы по капитальному ремонту и использовании сметных норм, аналогичных технологическим процессам, выполняемым при новом строительстве, к которым в соответствии с положениями сметных нормативов, применяются повышающие коэффициенты 1,15 и 1,25. Повышающие коэффициенты 1,15 и 1,25 применяются в соответствии с письмом ФАУ «Главгосэкспертиза России» № 01-01-17/1486-СЛ от 03.02.2022г;</w:t>
      </w:r>
    </w:p>
    <w:p w:rsidR="00EF0366" w:rsidRPr="00EF0366" w:rsidRDefault="00EF0366" w:rsidP="00EF0366">
      <w:pPr>
        <w:ind w:right="-1" w:firstLine="709"/>
        <w:contextualSpacing/>
        <w:jc w:val="both"/>
        <w:rPr>
          <w:sz w:val="26"/>
          <w:szCs w:val="26"/>
        </w:rPr>
      </w:pPr>
      <w:r w:rsidRPr="00EF0366">
        <w:rPr>
          <w:sz w:val="26"/>
          <w:szCs w:val="26"/>
        </w:rPr>
        <w:lastRenderedPageBreak/>
        <w:t xml:space="preserve">- коэффициентов зимнего удорожания к сметным нормам ФСНБ-2022 в зависимости от периода выполнения работ в соответствии с Методикой определения дополнительных затрат при производстве работ в зимнее время, утвержденной приказом Минстроя России от 25.05.2021г. №325/пр), но не более среднегодового значения при выполнении работ с 5 ноября по 5 апреля. В случае проведения работ только в летний период, среднегодовое зимнее удорожание не применяется. </w:t>
      </w:r>
    </w:p>
    <w:p w:rsidR="00EF0366" w:rsidRPr="00EF0366" w:rsidRDefault="00EF0366" w:rsidP="00EF0366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EF0366">
        <w:rPr>
          <w:color w:val="0F1115"/>
          <w:sz w:val="26"/>
          <w:szCs w:val="26"/>
          <w:shd w:val="clear" w:color="auto" w:fill="FFFFFF"/>
        </w:rPr>
        <w:t xml:space="preserve">- За счет изменения </w:t>
      </w:r>
      <w:r w:rsidRPr="00EF0366">
        <w:rPr>
          <w:sz w:val="26"/>
          <w:szCs w:val="26"/>
          <w:lang w:eastAsia="en-US"/>
        </w:rPr>
        <w:t xml:space="preserve">сметных цен строительных ресурсов и индексов изменения сметной стоимости строительства по группам однородных строительных ресурсов размещенных во ФГИС </w:t>
      </w:r>
      <w:r w:rsidRPr="00EF0366">
        <w:rPr>
          <w:rFonts w:eastAsiaTheme="minorHAnsi"/>
          <w:sz w:val="26"/>
          <w:szCs w:val="26"/>
          <w:lang w:eastAsia="en-US"/>
        </w:rPr>
        <w:t>с использованием сплит – формы Минстроя России для Московской области</w:t>
      </w:r>
      <w:r w:rsidRPr="00EF0366">
        <w:rPr>
          <w:sz w:val="26"/>
          <w:szCs w:val="26"/>
          <w:lang w:eastAsia="en-US"/>
        </w:rPr>
        <w:t>, действующих на момент выполнения работ при соблюдении следующих условий:</w:t>
      </w:r>
      <w:r w:rsidRPr="00EF0366">
        <w:rPr>
          <w:color w:val="0F1115"/>
          <w:sz w:val="26"/>
          <w:szCs w:val="26"/>
          <w:shd w:val="clear" w:color="auto" w:fill="FFFFFF"/>
        </w:rPr>
        <w:t xml:space="preserve"> </w:t>
      </w:r>
    </w:p>
    <w:p w:rsidR="00EF0366" w:rsidRPr="00EF0366" w:rsidRDefault="00EF0366" w:rsidP="00EF0366">
      <w:pPr>
        <w:ind w:firstLine="709"/>
        <w:contextualSpacing/>
        <w:jc w:val="both"/>
        <w:rPr>
          <w:color w:val="0F1115"/>
          <w:sz w:val="26"/>
          <w:szCs w:val="26"/>
          <w:shd w:val="clear" w:color="auto" w:fill="FFFFFF"/>
        </w:rPr>
      </w:pPr>
      <w:r w:rsidRPr="00EF0366">
        <w:rPr>
          <w:color w:val="0F1115"/>
          <w:sz w:val="26"/>
          <w:szCs w:val="26"/>
          <w:shd w:val="clear" w:color="auto" w:fill="FFFFFF"/>
        </w:rPr>
        <w:t>в случае, если текущие изменения сметных цен и ресурсов влекут за собой снижение предельной стоимости единичного вида работ установленной по результатам закупочных процедур, то такая стоимость принимается по полученной сниженной цене (текущей);</w:t>
      </w:r>
    </w:p>
    <w:p w:rsidR="00EF0366" w:rsidRPr="00EF0366" w:rsidRDefault="00EF0366" w:rsidP="00EF0366">
      <w:pPr>
        <w:ind w:firstLine="709"/>
        <w:contextualSpacing/>
        <w:jc w:val="both"/>
        <w:rPr>
          <w:color w:val="0F1115"/>
          <w:sz w:val="26"/>
          <w:szCs w:val="26"/>
          <w:shd w:val="clear" w:color="auto" w:fill="FFFFFF"/>
        </w:rPr>
      </w:pPr>
      <w:r w:rsidRPr="00EF0366">
        <w:rPr>
          <w:color w:val="0F1115"/>
          <w:sz w:val="26"/>
          <w:szCs w:val="26"/>
          <w:shd w:val="clear" w:color="auto" w:fill="FFFFFF"/>
        </w:rPr>
        <w:t>в случае, если текущие изменения сметных цен и ресурсов влекут за собой увеличение предельной стоимости единичных видов работ, то такая стоимость должна быть скорректирована до размера установленной по результатам закупочной процедуры.</w:t>
      </w:r>
    </w:p>
    <w:p w:rsidR="00EF0366" w:rsidRPr="00EF0366" w:rsidRDefault="00EF0366" w:rsidP="00EF0366">
      <w:pPr>
        <w:ind w:firstLine="709"/>
        <w:contextualSpacing/>
        <w:jc w:val="both"/>
        <w:rPr>
          <w:sz w:val="26"/>
          <w:szCs w:val="26"/>
          <w:shd w:val="clear" w:color="auto" w:fill="EAF1DD" w:themeFill="accent3" w:themeFillTint="33"/>
        </w:rPr>
      </w:pPr>
      <w:r w:rsidRPr="00EF0366">
        <w:rPr>
          <w:sz w:val="26"/>
          <w:szCs w:val="26"/>
        </w:rPr>
        <w:t xml:space="preserve">1.5. В течение срока исполнения Договора, предельные стоимости единичных видов работ, установленные по результатам закупочных процедур, могут быть увеличены в случае корректировки в сторону увеличения индекса дефлятора и при условии пересмотра сценарных условий формирования Бизнес-плана Общества с внесением изменений </w:t>
      </w:r>
      <w:r w:rsidRPr="00EF0366">
        <w:rPr>
          <w:sz w:val="26"/>
          <w:szCs w:val="26"/>
          <w:shd w:val="clear" w:color="auto" w:fill="EAF1DD" w:themeFill="accent3" w:themeFillTint="33"/>
        </w:rPr>
        <w:t xml:space="preserve">в </w:t>
      </w:r>
      <w:r w:rsidRPr="00EF0366">
        <w:rPr>
          <w:sz w:val="26"/>
          <w:szCs w:val="26"/>
        </w:rPr>
        <w:t>Распоряжение № 426р от 01.04.2026г. с последующей публикацией на информационном портале «Россети Московский регион» в разделе Закупки.</w:t>
      </w:r>
      <w:r w:rsidRPr="00EF0366">
        <w:rPr>
          <w:sz w:val="26"/>
          <w:szCs w:val="26"/>
          <w:shd w:val="clear" w:color="auto" w:fill="EAF1DD" w:themeFill="accent3" w:themeFillTint="33"/>
        </w:rPr>
        <w:t xml:space="preserve"> </w:t>
      </w:r>
    </w:p>
    <w:p w:rsidR="00EF0366" w:rsidRPr="00EF0366" w:rsidRDefault="00EF0366" w:rsidP="00EF0366">
      <w:pPr>
        <w:ind w:firstLine="709"/>
        <w:contextualSpacing/>
        <w:jc w:val="both"/>
        <w:rPr>
          <w:sz w:val="26"/>
          <w:szCs w:val="26"/>
        </w:rPr>
      </w:pPr>
      <w:r w:rsidRPr="00EF0366">
        <w:rPr>
          <w:sz w:val="26"/>
          <w:szCs w:val="26"/>
        </w:rPr>
        <w:t>В таком случае, после публикации изменений в Распоряжение № 426р от 01.04.2026г, и при наличии решения Центрального закупочного органа ПАО «Россети Московский регион, между Заказчиком и Исполнителем работ, может быть заключено дополнительное соглашение на увеличение</w:t>
      </w:r>
      <w:r w:rsidRPr="00EF0366">
        <w:rPr>
          <w:sz w:val="26"/>
          <w:szCs w:val="26"/>
          <w:shd w:val="clear" w:color="auto" w:fill="EAF1DD" w:themeFill="accent3" w:themeFillTint="33"/>
        </w:rPr>
        <w:t xml:space="preserve"> </w:t>
      </w:r>
      <w:r w:rsidRPr="00EF0366">
        <w:rPr>
          <w:sz w:val="26"/>
          <w:szCs w:val="26"/>
        </w:rPr>
        <w:t>стоимостей единичных видов работ.</w:t>
      </w:r>
    </w:p>
    <w:p w:rsidR="00EF0366" w:rsidRPr="00EF0366" w:rsidRDefault="00EF0366" w:rsidP="00EF0366">
      <w:pPr>
        <w:ind w:firstLine="709"/>
        <w:contextualSpacing/>
        <w:jc w:val="both"/>
        <w:rPr>
          <w:sz w:val="26"/>
          <w:szCs w:val="26"/>
          <w:shd w:val="clear" w:color="auto" w:fill="EAF1DD" w:themeFill="accent3" w:themeFillTint="33"/>
        </w:rPr>
      </w:pPr>
      <w:r w:rsidRPr="00EF0366">
        <w:rPr>
          <w:sz w:val="26"/>
          <w:szCs w:val="26"/>
        </w:rPr>
        <w:t xml:space="preserve"> В дополнительном соглашении должны быть зафиксированы стоимости единичных видов работ с учётом увеличенного индекса дефлятора с обязательным применением единого коэффициента падения к единичным стоимостям, установленного по результатам закупочных процедур. Также, дополнительным соглашением устанавливается дата введения изменений в Договор в части увеличения стоимостей единичных видов работ. Введенные изменения в Договор будут распространяться на работы, фактическое выполнение которых произведено после даты вступления в силу дополнительного соглашения.  </w:t>
      </w:r>
    </w:p>
    <w:p w:rsidR="00EF0366" w:rsidRPr="00EF0366" w:rsidRDefault="00EF0366" w:rsidP="00EF0366">
      <w:pPr>
        <w:pStyle w:val="a3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F0366">
        <w:rPr>
          <w:rFonts w:ascii="Times New Roman" w:hAnsi="Times New Roman"/>
          <w:sz w:val="26"/>
          <w:szCs w:val="26"/>
        </w:rPr>
        <w:t xml:space="preserve">1.6. Перечень единичных видов работ и ориентировочные объемы представлен в Приложении №1 к ТЗ. </w:t>
      </w:r>
    </w:p>
    <w:p w:rsidR="00EF0366" w:rsidRPr="00EF0366" w:rsidRDefault="00EF0366" w:rsidP="00EF0366">
      <w:pPr>
        <w:pStyle w:val="a3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EF0366">
        <w:rPr>
          <w:rFonts w:ascii="Times New Roman" w:hAnsi="Times New Roman"/>
          <w:sz w:val="26"/>
          <w:szCs w:val="26"/>
        </w:rPr>
        <w:t>1.7. Конкретные виды и объемы выполняемых работ определяются на основании заявок Заказчика. К Заявке прилагается ведомость дефектов. Заявка Заказчика с момента ее подписания является неотъемлемой частью Договора.</w:t>
      </w:r>
    </w:p>
    <w:p w:rsidR="00EF0366" w:rsidRPr="00EF0366" w:rsidRDefault="00EF0366" w:rsidP="00EF0366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0366">
        <w:rPr>
          <w:rFonts w:ascii="Times New Roman" w:hAnsi="Times New Roman"/>
          <w:sz w:val="26"/>
          <w:szCs w:val="26"/>
        </w:rPr>
        <w:t xml:space="preserve">Исполнительные сметы на ремонтные работы составляются Подрядчиком в сметно-нормативной базе согласно п.1.3. </w:t>
      </w:r>
    </w:p>
    <w:p w:rsidR="00EF0366" w:rsidRPr="00EF0366" w:rsidRDefault="00EF0366" w:rsidP="00EF0366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0366">
        <w:rPr>
          <w:rFonts w:ascii="Times New Roman" w:hAnsi="Times New Roman"/>
          <w:sz w:val="26"/>
          <w:szCs w:val="26"/>
        </w:rPr>
        <w:t xml:space="preserve">На аварийно-восстановительные работы составляется ведомость дефектов установленного образца (Приложение №3) с обязательным указанием периода проведения АВР, даты возникновения аварийного повреждения.  </w:t>
      </w:r>
    </w:p>
    <w:p w:rsidR="00EF0366" w:rsidRPr="00EF0366" w:rsidRDefault="00EF0366" w:rsidP="00EF0366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0366">
        <w:rPr>
          <w:rFonts w:ascii="Times New Roman" w:hAnsi="Times New Roman"/>
          <w:sz w:val="26"/>
          <w:szCs w:val="26"/>
        </w:rPr>
        <w:lastRenderedPageBreak/>
        <w:t>Для неотложных работ необходимо составлять Ведомость дефектов установленного образца (Приложение  № 4).</w:t>
      </w:r>
    </w:p>
    <w:p w:rsidR="00EF0366" w:rsidRPr="00EF0366" w:rsidRDefault="00EF0366" w:rsidP="00EF0366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0366">
        <w:rPr>
          <w:rFonts w:ascii="Times New Roman" w:hAnsi="Times New Roman"/>
          <w:sz w:val="26"/>
          <w:szCs w:val="26"/>
        </w:rPr>
        <w:t>Ведомость дефектов должна быть подписана ответственным руководителем по принадлежности ремонтируемого объекта и утверждена ответственным представителем Заказчика.</w:t>
      </w:r>
    </w:p>
    <w:p w:rsidR="00EF0366" w:rsidRPr="00EF0366" w:rsidRDefault="00EF0366" w:rsidP="00EF0366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0366">
        <w:rPr>
          <w:rFonts w:ascii="Times New Roman" w:hAnsi="Times New Roman"/>
          <w:sz w:val="26"/>
          <w:szCs w:val="26"/>
        </w:rPr>
        <w:t>1.8. Подрядчик обязан представить документы по охране труда согласно Регламенту оформления допуска и аттестации к выполнению работ на объектах и в охранных зонах ПАО «Россети Московский регион», утвержденного приказом Общества от 08.04.2026 №252 (Опубликован на сайте ПАО «Россети Московский регион»).</w:t>
      </w:r>
    </w:p>
    <w:p w:rsidR="00EF0366" w:rsidRPr="00EF0366" w:rsidRDefault="00EF0366" w:rsidP="00EF0366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F0366">
        <w:rPr>
          <w:rFonts w:ascii="Times New Roman" w:hAnsi="Times New Roman"/>
          <w:sz w:val="26"/>
          <w:szCs w:val="26"/>
        </w:rPr>
        <w:t>1.9. Оплата за фактически выполненные неотложные ремонтно-восстановительные работы производится Заказчиком после оформления в установленном порядке заявки на конкретные выполненные работы к договору с заявочным механизмом. Совокупность заявок не должна превышать предельную стоимость выполнения работ.</w:t>
      </w:r>
    </w:p>
    <w:p w:rsidR="004F1379" w:rsidRPr="00A82AE9" w:rsidRDefault="004F1379" w:rsidP="004F1379">
      <w:pPr>
        <w:ind w:firstLine="709"/>
        <w:contextualSpacing/>
        <w:jc w:val="both"/>
        <w:rPr>
          <w:sz w:val="26"/>
          <w:szCs w:val="26"/>
        </w:rPr>
      </w:pPr>
    </w:p>
    <w:p w:rsidR="003A109F" w:rsidRPr="00A82AE9" w:rsidRDefault="003A109F" w:rsidP="004F1379">
      <w:pPr>
        <w:numPr>
          <w:ilvl w:val="0"/>
          <w:numId w:val="2"/>
        </w:numPr>
        <w:spacing w:after="120"/>
        <w:ind w:left="0" w:firstLine="709"/>
        <w:contextualSpacing/>
        <w:jc w:val="both"/>
        <w:rPr>
          <w:b/>
          <w:sz w:val="26"/>
          <w:szCs w:val="26"/>
        </w:rPr>
      </w:pPr>
      <w:r w:rsidRPr="00A82AE9">
        <w:rPr>
          <w:b/>
          <w:sz w:val="26"/>
          <w:szCs w:val="26"/>
        </w:rPr>
        <w:t>Основные технические требования на ремонт</w:t>
      </w:r>
    </w:p>
    <w:p w:rsidR="00EE12A4" w:rsidRPr="00B56CD9" w:rsidRDefault="003A109F" w:rsidP="007E101F">
      <w:pPr>
        <w:ind w:right="-1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2.</w:t>
      </w:r>
      <w:r w:rsidR="005F36CA" w:rsidRPr="00B56CD9">
        <w:rPr>
          <w:sz w:val="26"/>
          <w:szCs w:val="26"/>
        </w:rPr>
        <w:t>1</w:t>
      </w:r>
      <w:r w:rsidRPr="00B56CD9">
        <w:rPr>
          <w:sz w:val="26"/>
          <w:szCs w:val="26"/>
        </w:rPr>
        <w:t xml:space="preserve">. </w:t>
      </w:r>
      <w:r w:rsidR="00B56CD9" w:rsidRPr="00B56CD9">
        <w:rPr>
          <w:sz w:val="26"/>
          <w:szCs w:val="26"/>
        </w:rPr>
        <w:t xml:space="preserve">Производство </w:t>
      </w:r>
      <w:r w:rsidR="009B3BAA" w:rsidRPr="00B56CD9">
        <w:rPr>
          <w:rFonts w:eastAsia="Calibri"/>
          <w:sz w:val="26"/>
          <w:szCs w:val="26"/>
          <w:lang w:eastAsia="en-US"/>
        </w:rPr>
        <w:t>работ</w:t>
      </w:r>
      <w:r w:rsidR="00B56CD9" w:rsidRPr="00B56CD9">
        <w:rPr>
          <w:rFonts w:eastAsia="Calibri"/>
          <w:sz w:val="26"/>
          <w:szCs w:val="26"/>
          <w:lang w:eastAsia="en-US"/>
        </w:rPr>
        <w:t>,</w:t>
      </w:r>
      <w:r w:rsidR="009B3BAA" w:rsidRPr="00B56CD9">
        <w:rPr>
          <w:rFonts w:eastAsia="Calibri"/>
          <w:sz w:val="26"/>
          <w:szCs w:val="26"/>
          <w:lang w:eastAsia="en-US"/>
        </w:rPr>
        <w:t xml:space="preserve"> </w:t>
      </w:r>
      <w:r w:rsidR="007A686D" w:rsidRPr="00B56CD9">
        <w:rPr>
          <w:sz w:val="26"/>
          <w:szCs w:val="26"/>
        </w:rPr>
        <w:t>оформление техдокументации должн</w:t>
      </w:r>
      <w:r w:rsidR="00B40316" w:rsidRPr="00B56CD9">
        <w:rPr>
          <w:sz w:val="26"/>
          <w:szCs w:val="26"/>
        </w:rPr>
        <w:t>о</w:t>
      </w:r>
      <w:r w:rsidR="007A686D" w:rsidRPr="00B56CD9">
        <w:rPr>
          <w:sz w:val="26"/>
          <w:szCs w:val="26"/>
        </w:rPr>
        <w:t xml:space="preserve"> быть выполнен</w:t>
      </w:r>
      <w:r w:rsidR="00B40316" w:rsidRPr="00B56CD9">
        <w:rPr>
          <w:sz w:val="26"/>
          <w:szCs w:val="26"/>
        </w:rPr>
        <w:t>о</w:t>
      </w:r>
      <w:r w:rsidR="007A686D" w:rsidRPr="00B56CD9">
        <w:rPr>
          <w:sz w:val="26"/>
          <w:szCs w:val="26"/>
        </w:rPr>
        <w:t xml:space="preserve"> в соответствии с требованиями</w:t>
      </w:r>
      <w:r w:rsidR="00B56CD9" w:rsidRPr="00B56CD9">
        <w:rPr>
          <w:sz w:val="26"/>
          <w:szCs w:val="26"/>
        </w:rPr>
        <w:t>:</w:t>
      </w:r>
      <w:r w:rsidR="007A686D" w:rsidRPr="00B56CD9">
        <w:rPr>
          <w:sz w:val="26"/>
          <w:szCs w:val="26"/>
        </w:rPr>
        <w:t xml:space="preserve"> </w:t>
      </w:r>
    </w:p>
    <w:p w:rsidR="00EE12A4" w:rsidRPr="00B56CD9" w:rsidRDefault="003A109F" w:rsidP="007E101F">
      <w:pPr>
        <w:ind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«Правил организации технического обслуживания и ремонта объектов электроэнергетики, утвержденные приказом Минэнерго России от 25.10.2017 №1013</w:t>
      </w:r>
      <w:r w:rsidR="00E36856" w:rsidRPr="00B56CD9">
        <w:rPr>
          <w:sz w:val="26"/>
          <w:szCs w:val="26"/>
        </w:rPr>
        <w:t xml:space="preserve"> (ред. от 19.12.2023)</w:t>
      </w:r>
      <w:r w:rsidRPr="00B56CD9">
        <w:rPr>
          <w:sz w:val="26"/>
          <w:szCs w:val="26"/>
        </w:rPr>
        <w:t>»</w:t>
      </w:r>
      <w:r w:rsidR="00EE12A4" w:rsidRPr="00B56CD9">
        <w:rPr>
          <w:sz w:val="26"/>
          <w:szCs w:val="26"/>
        </w:rPr>
        <w:t>;</w:t>
      </w:r>
    </w:p>
    <w:p w:rsidR="003A109F" w:rsidRPr="00B56CD9" w:rsidRDefault="00EE12A4" w:rsidP="007E101F">
      <w:pPr>
        <w:ind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- Положение «Об организации технического обслуживания и ремонта электрических сетей в ПАО «Россети Московский регион»</w:t>
      </w:r>
      <w:r w:rsidR="003A109F" w:rsidRPr="00B56CD9">
        <w:rPr>
          <w:sz w:val="26"/>
          <w:szCs w:val="26"/>
        </w:rPr>
        <w:t>.</w:t>
      </w:r>
    </w:p>
    <w:p w:rsidR="007A686D" w:rsidRPr="00B56CD9" w:rsidRDefault="007A686D" w:rsidP="007E101F">
      <w:pPr>
        <w:numPr>
          <w:ilvl w:val="0"/>
          <w:numId w:val="1"/>
        </w:numPr>
        <w:ind w:left="0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«Правилами по охране труда при эксплуатации электроустановок» (ПОТЭЭ), утв. приказом Министерства труда и социальной защиты Российской Федерации от 15.12.2020 №903н (ред.от 29.04.2022 №279н);</w:t>
      </w:r>
    </w:p>
    <w:p w:rsidR="007A686D" w:rsidRPr="00B56CD9" w:rsidRDefault="007A686D" w:rsidP="007E101F">
      <w:pPr>
        <w:numPr>
          <w:ilvl w:val="0"/>
          <w:numId w:val="1"/>
        </w:numPr>
        <w:ind w:left="0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«Правилами организации технического обслуживания и ремонта объектов электроэнергетики», утв. Приказом Минэнерго России от 25.10.17 г. №1013 (ред. от 19.12.2023 №1180);</w:t>
      </w:r>
    </w:p>
    <w:p w:rsidR="007A686D" w:rsidRPr="00B56CD9" w:rsidRDefault="007A686D" w:rsidP="007E101F">
      <w:pPr>
        <w:numPr>
          <w:ilvl w:val="0"/>
          <w:numId w:val="1"/>
        </w:numPr>
        <w:ind w:left="0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«Правилами по охране труда при работе на высоте» (Приказ Министерства труда и социальной защиты РФ от 16.11.2020г. N 782н);</w:t>
      </w:r>
    </w:p>
    <w:p w:rsidR="007A686D" w:rsidRPr="00B56CD9" w:rsidRDefault="007A686D" w:rsidP="007E101F">
      <w:pPr>
        <w:numPr>
          <w:ilvl w:val="0"/>
          <w:numId w:val="1"/>
        </w:numPr>
        <w:ind w:left="0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«Правилами устройства электроустановок» (</w:t>
      </w:r>
      <w:r w:rsidRPr="00B56CD9">
        <w:rPr>
          <w:bCs/>
          <w:sz w:val="26"/>
          <w:szCs w:val="26"/>
        </w:rPr>
        <w:t>7-е издание 2003г.,</w:t>
      </w:r>
      <w:r w:rsidRPr="00B56CD9">
        <w:rPr>
          <w:sz w:val="26"/>
          <w:szCs w:val="26"/>
        </w:rPr>
        <w:t xml:space="preserve"> Утверждены Приказом Минэнерго России От 08.07.2002 № 204);</w:t>
      </w:r>
    </w:p>
    <w:p w:rsidR="007A686D" w:rsidRPr="00B56CD9" w:rsidRDefault="007A686D" w:rsidP="007E101F">
      <w:pPr>
        <w:numPr>
          <w:ilvl w:val="0"/>
          <w:numId w:val="1"/>
        </w:numPr>
        <w:ind w:left="0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«Правилами технической эксплуатации электрических станций и сетей Российской Федерации» (ПТЭ) (Приказ Министерства энергетики РФ от 4 октября 2022г. N1070 "Об утверждении Правил технической эксплуатации электрических станций и сетей Российской Федерации (ред. от 09.12.2024 №2398);</w:t>
      </w:r>
    </w:p>
    <w:p w:rsidR="007A686D" w:rsidRPr="00B56CD9" w:rsidRDefault="007A686D" w:rsidP="007E101F">
      <w:pPr>
        <w:numPr>
          <w:ilvl w:val="0"/>
          <w:numId w:val="1"/>
        </w:numPr>
        <w:ind w:left="0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Положение об организации технического обслуживания и ремонта электрических сетей в ПАО «Россети Московский регион» (Приказ от 27.08.2020 №889, с учетом внесенных изменений);</w:t>
      </w:r>
    </w:p>
    <w:p w:rsidR="007A686D" w:rsidRPr="00B56CD9" w:rsidRDefault="007A686D" w:rsidP="007E101F">
      <w:pPr>
        <w:numPr>
          <w:ilvl w:val="0"/>
          <w:numId w:val="1"/>
        </w:numPr>
        <w:ind w:left="0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Политика в области пожарной безопасности ПАО «Россети Московский регион»: Приказ от 15.11.2024 №1257, от 30.06.2025 №602;</w:t>
      </w:r>
    </w:p>
    <w:p w:rsidR="007A686D" w:rsidRPr="00B56CD9" w:rsidRDefault="007A686D" w:rsidP="007E101F">
      <w:pPr>
        <w:numPr>
          <w:ilvl w:val="0"/>
          <w:numId w:val="1"/>
        </w:numPr>
        <w:ind w:left="0" w:right="142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 xml:space="preserve"> Постановление Правительства РФ от 16.09.2020 N 1479 (ред. от 30.03.2023) "Об утверждении Правил противопожарного режима в Российской Федерации";</w:t>
      </w:r>
    </w:p>
    <w:p w:rsidR="007A686D" w:rsidRPr="00B56CD9" w:rsidRDefault="007A686D" w:rsidP="007E101F">
      <w:pPr>
        <w:numPr>
          <w:ilvl w:val="0"/>
          <w:numId w:val="1"/>
        </w:numPr>
        <w:ind w:left="0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lastRenderedPageBreak/>
        <w:t>Правилами пожарной безопасности в электросетевом комплексе ПАО «Россети» (СТО 34.01-27 1-001-2014(ВППБ 27-14) от 01.03.2015г.);</w:t>
      </w:r>
    </w:p>
    <w:p w:rsidR="007A686D" w:rsidRPr="00B56CD9" w:rsidRDefault="007A686D" w:rsidP="007E101F">
      <w:pPr>
        <w:numPr>
          <w:ilvl w:val="0"/>
          <w:numId w:val="1"/>
        </w:numPr>
        <w:ind w:left="0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Отраслевыми стандартами (СниП, СанПиН);</w:t>
      </w:r>
    </w:p>
    <w:p w:rsidR="007A686D" w:rsidRPr="00B56CD9" w:rsidRDefault="007A686D" w:rsidP="007E101F">
      <w:pPr>
        <w:numPr>
          <w:ilvl w:val="0"/>
          <w:numId w:val="1"/>
        </w:numPr>
        <w:ind w:left="0"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Технической документацией (инструкций) заводов-изготовителей;</w:t>
      </w:r>
    </w:p>
    <w:p w:rsidR="007A686D" w:rsidRPr="00A41B40" w:rsidRDefault="003A109F" w:rsidP="007E101F">
      <w:pPr>
        <w:ind w:firstLine="709"/>
        <w:contextualSpacing/>
        <w:jc w:val="both"/>
        <w:rPr>
          <w:sz w:val="26"/>
          <w:szCs w:val="26"/>
        </w:rPr>
      </w:pPr>
      <w:r w:rsidRPr="00B56CD9">
        <w:rPr>
          <w:sz w:val="26"/>
          <w:szCs w:val="26"/>
        </w:rPr>
        <w:t>2.</w:t>
      </w:r>
      <w:r w:rsidR="005F36CA" w:rsidRPr="00A41B40">
        <w:rPr>
          <w:sz w:val="26"/>
          <w:szCs w:val="26"/>
        </w:rPr>
        <w:t>2</w:t>
      </w:r>
      <w:r w:rsidRPr="00A41B40">
        <w:rPr>
          <w:sz w:val="26"/>
          <w:szCs w:val="26"/>
        </w:rPr>
        <w:t xml:space="preserve">. </w:t>
      </w:r>
      <w:r w:rsidR="007A686D" w:rsidRPr="00A41B40">
        <w:rPr>
          <w:sz w:val="26"/>
          <w:szCs w:val="26"/>
        </w:rPr>
        <w:t xml:space="preserve">Допуск, подготовка и проведение работ подрядными, субподрядными организациями и командированным персоналом на объектах филиала СЭС ПАО «Россети Московский регион» выполняется согласно «Регламенту </w:t>
      </w:r>
      <w:r w:rsidR="00607197" w:rsidRPr="0002655B">
        <w:rPr>
          <w:sz w:val="26"/>
          <w:szCs w:val="26"/>
        </w:rPr>
        <w:t>оформления допуска и аттестации к выполнению работ на объектах и в охранных зонах ПАО «Россети Московский регион»</w:t>
      </w:r>
      <w:r w:rsidR="007A686D" w:rsidRPr="00A41B40">
        <w:rPr>
          <w:sz w:val="26"/>
          <w:szCs w:val="26"/>
        </w:rPr>
        <w:t xml:space="preserve">», утвержденного приказом Общества от </w:t>
      </w:r>
      <w:r w:rsidR="0002655B">
        <w:rPr>
          <w:sz w:val="26"/>
          <w:szCs w:val="26"/>
        </w:rPr>
        <w:t>08.04.2026 №</w:t>
      </w:r>
      <w:r w:rsidR="00607197">
        <w:rPr>
          <w:sz w:val="26"/>
          <w:szCs w:val="26"/>
        </w:rPr>
        <w:t>252</w:t>
      </w:r>
      <w:r w:rsidR="007A686D" w:rsidRPr="00A41B40">
        <w:rPr>
          <w:sz w:val="26"/>
          <w:szCs w:val="26"/>
        </w:rPr>
        <w:t xml:space="preserve"> (Опубликован на сайте ПАО «Россети Московский регион»).</w:t>
      </w:r>
    </w:p>
    <w:p w:rsidR="008321DF" w:rsidRPr="00A82AE9" w:rsidRDefault="003A109F" w:rsidP="007E101F">
      <w:pPr>
        <w:ind w:firstLine="709"/>
        <w:contextualSpacing/>
        <w:jc w:val="both"/>
        <w:rPr>
          <w:sz w:val="26"/>
          <w:szCs w:val="26"/>
        </w:rPr>
      </w:pPr>
      <w:r w:rsidRPr="00A41B40">
        <w:rPr>
          <w:sz w:val="26"/>
          <w:szCs w:val="26"/>
        </w:rPr>
        <w:t>2.</w:t>
      </w:r>
      <w:r w:rsidR="005F36CA" w:rsidRPr="00A41B40">
        <w:rPr>
          <w:sz w:val="26"/>
          <w:szCs w:val="26"/>
        </w:rPr>
        <w:t>3</w:t>
      </w:r>
      <w:r w:rsidRPr="00A41B40">
        <w:rPr>
          <w:sz w:val="26"/>
          <w:szCs w:val="26"/>
        </w:rPr>
        <w:t xml:space="preserve">. </w:t>
      </w:r>
      <w:r w:rsidR="008321DF" w:rsidRPr="00A41B40">
        <w:rPr>
          <w:sz w:val="26"/>
          <w:szCs w:val="26"/>
        </w:rPr>
        <w:t>При производстве работ должно быть обеспечено</w:t>
      </w:r>
      <w:r w:rsidR="008321DF" w:rsidRPr="00B56CD9">
        <w:rPr>
          <w:sz w:val="26"/>
          <w:szCs w:val="26"/>
        </w:rPr>
        <w:t xml:space="preserve"> применение энергоэффективного и энергосберегающего оборудования и материалов. Обеспечено соблюдение требований НТД в области энергосбережения и повышения энергоэффективности принятых в Обществе, в том числе 162р от 28.03.2023 Об утверждении Реестра энергоэффективного и энергосберегающего оборудования ПАО «Россети».</w:t>
      </w:r>
    </w:p>
    <w:p w:rsidR="008321DF" w:rsidRPr="00A82AE9" w:rsidRDefault="008321DF" w:rsidP="007E101F">
      <w:pPr>
        <w:ind w:right="-1" w:firstLine="709"/>
        <w:contextualSpacing/>
        <w:jc w:val="both"/>
        <w:rPr>
          <w:sz w:val="26"/>
          <w:szCs w:val="26"/>
        </w:rPr>
      </w:pPr>
    </w:p>
    <w:p w:rsidR="008321DF" w:rsidRPr="00A82AE9" w:rsidRDefault="008321DF" w:rsidP="004F1379">
      <w:pPr>
        <w:numPr>
          <w:ilvl w:val="0"/>
          <w:numId w:val="2"/>
        </w:numPr>
        <w:spacing w:after="120"/>
        <w:ind w:left="0" w:firstLine="709"/>
        <w:contextualSpacing/>
        <w:jc w:val="both"/>
        <w:rPr>
          <w:b/>
          <w:sz w:val="26"/>
          <w:szCs w:val="26"/>
        </w:rPr>
      </w:pPr>
      <w:r w:rsidRPr="00A82AE9">
        <w:rPr>
          <w:b/>
          <w:sz w:val="26"/>
          <w:szCs w:val="26"/>
        </w:rPr>
        <w:t>Требования к участникам Закупки</w:t>
      </w:r>
    </w:p>
    <w:p w:rsidR="008321DF" w:rsidRPr="00A82AE9" w:rsidRDefault="008321DF" w:rsidP="007E101F">
      <w:pPr>
        <w:ind w:firstLine="709"/>
        <w:contextualSpacing/>
        <w:jc w:val="both"/>
        <w:rPr>
          <w:sz w:val="26"/>
          <w:szCs w:val="26"/>
        </w:rPr>
      </w:pPr>
      <w:r w:rsidRPr="00A82AE9">
        <w:rPr>
          <w:b/>
          <w:sz w:val="26"/>
          <w:szCs w:val="26"/>
        </w:rPr>
        <w:t>3.1.</w:t>
      </w:r>
      <w:r w:rsidRPr="00A82AE9">
        <w:rPr>
          <w:sz w:val="26"/>
          <w:szCs w:val="26"/>
        </w:rPr>
        <w:t xml:space="preserve"> </w:t>
      </w:r>
      <w:r w:rsidRPr="00A82AE9">
        <w:rPr>
          <w:b/>
          <w:sz w:val="26"/>
          <w:szCs w:val="26"/>
        </w:rPr>
        <w:t>Обязательные (отборочные) требования Участнику закупки.</w:t>
      </w:r>
    </w:p>
    <w:p w:rsidR="00EF0366" w:rsidRPr="00EF0366" w:rsidRDefault="00EF0366" w:rsidP="00EF0366">
      <w:pPr>
        <w:suppressAutoHyphens/>
        <w:snapToGrid w:val="0"/>
        <w:ind w:firstLine="708"/>
        <w:contextualSpacing/>
        <w:jc w:val="both"/>
        <w:rPr>
          <w:sz w:val="26"/>
          <w:szCs w:val="26"/>
        </w:rPr>
      </w:pPr>
      <w:r w:rsidRPr="00EF0366">
        <w:rPr>
          <w:sz w:val="26"/>
          <w:szCs w:val="26"/>
        </w:rPr>
        <w:t>Участник закупки должен соответствовать всем требованиям Документации о закупке.</w:t>
      </w:r>
    </w:p>
    <w:p w:rsidR="00EF0366" w:rsidRDefault="00EF0366" w:rsidP="00EF0366">
      <w:pPr>
        <w:ind w:firstLine="709"/>
        <w:jc w:val="both"/>
        <w:rPr>
          <w:sz w:val="26"/>
          <w:szCs w:val="26"/>
        </w:rPr>
      </w:pPr>
      <w:r w:rsidRPr="00EF0366">
        <w:rPr>
          <w:sz w:val="26"/>
          <w:szCs w:val="26"/>
        </w:rPr>
        <w:t>Для участия в торгово-закупочной процедуре и для заключения договора, участнику  необходимо предоставить сметный расчет стоимостей единичных видов работ, который должен быть составлен в соответствии с составом и технологией производства единичных видов работ, указанных в Приложение №1, с применением сметных норм и индексов дефляторов указанных в п. 1.3. настоящего Технического задания.</w:t>
      </w:r>
    </w:p>
    <w:p w:rsidR="008321DF" w:rsidRPr="00A82AE9" w:rsidRDefault="008321DF" w:rsidP="00F05140">
      <w:pPr>
        <w:ind w:firstLine="709"/>
        <w:contextualSpacing/>
        <w:rPr>
          <w:b/>
          <w:sz w:val="26"/>
          <w:szCs w:val="26"/>
        </w:rPr>
      </w:pPr>
      <w:bookmarkStart w:id="0" w:name="_GoBack"/>
      <w:bookmarkEnd w:id="0"/>
      <w:r w:rsidRPr="00A82AE9">
        <w:rPr>
          <w:b/>
          <w:sz w:val="26"/>
          <w:szCs w:val="26"/>
        </w:rPr>
        <w:t>3.</w:t>
      </w:r>
      <w:r w:rsidR="005F74A0" w:rsidRPr="00A82AE9">
        <w:rPr>
          <w:b/>
          <w:sz w:val="26"/>
          <w:szCs w:val="26"/>
        </w:rPr>
        <w:t>2</w:t>
      </w:r>
      <w:r w:rsidRPr="00A82AE9">
        <w:rPr>
          <w:b/>
          <w:sz w:val="26"/>
          <w:szCs w:val="26"/>
        </w:rPr>
        <w:t>. Оценочные критерии</w:t>
      </w:r>
    </w:p>
    <w:tbl>
      <w:tblPr>
        <w:tblpPr w:leftFromText="180" w:rightFromText="180" w:vertAnchor="text" w:tblpX="93" w:tblpY="1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8124"/>
        <w:gridCol w:w="1482"/>
      </w:tblGrid>
      <w:tr w:rsidR="008321DF" w:rsidRPr="00A82AE9" w:rsidTr="00F05140">
        <w:trPr>
          <w:trHeight w:val="427"/>
          <w:tblHeader/>
        </w:trPr>
        <w:tc>
          <w:tcPr>
            <w:tcW w:w="8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1DF" w:rsidRPr="00A82AE9" w:rsidRDefault="008321DF" w:rsidP="008E0B44">
            <w:pPr>
              <w:ind w:firstLine="709"/>
              <w:contextualSpacing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A82AE9">
              <w:rPr>
                <w:b/>
                <w:bCs/>
                <w:color w:val="000000"/>
                <w:sz w:val="26"/>
                <w:szCs w:val="26"/>
              </w:rPr>
              <w:t>Критерий оценки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1DF" w:rsidRPr="00A82AE9" w:rsidRDefault="00EA2879" w:rsidP="00EA2879">
            <w:pPr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6C1A93">
              <w:rPr>
                <w:b/>
                <w:bCs/>
                <w:color w:val="000000"/>
                <w:sz w:val="28"/>
                <w:szCs w:val="28"/>
              </w:rPr>
              <w:t>Весовой коэффициент</w:t>
            </w:r>
          </w:p>
        </w:tc>
      </w:tr>
      <w:tr w:rsidR="008321DF" w:rsidRPr="00A82AE9" w:rsidTr="00F05140">
        <w:trPr>
          <w:trHeight w:val="517"/>
          <w:tblHeader/>
        </w:trPr>
        <w:tc>
          <w:tcPr>
            <w:tcW w:w="8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1DF" w:rsidRPr="00A82AE9" w:rsidRDefault="008321DF" w:rsidP="008E0B44">
            <w:pPr>
              <w:ind w:firstLine="709"/>
              <w:contextualSpacing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1DF" w:rsidRPr="00A82AE9" w:rsidRDefault="008321DF" w:rsidP="008E0B44">
            <w:pPr>
              <w:ind w:firstLine="709"/>
              <w:contextualSpacing/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8321DF" w:rsidRPr="00A82AE9" w:rsidTr="00F05140">
        <w:trPr>
          <w:trHeight w:val="300"/>
        </w:trPr>
        <w:tc>
          <w:tcPr>
            <w:tcW w:w="8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1DF" w:rsidRPr="00A82AE9" w:rsidRDefault="008321DF" w:rsidP="008E0B44">
            <w:pPr>
              <w:ind w:firstLine="709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A82AE9">
              <w:rPr>
                <w:b/>
                <w:bCs/>
                <w:color w:val="000000"/>
                <w:sz w:val="26"/>
                <w:szCs w:val="26"/>
              </w:rPr>
              <w:t>1. Профессионализм и компетентность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1DF" w:rsidRPr="00A82AE9" w:rsidRDefault="008321DF" w:rsidP="008E0B44">
            <w:pPr>
              <w:ind w:firstLine="709"/>
              <w:contextualSpacing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8321DF" w:rsidRPr="00A82AE9" w:rsidTr="00F05140">
        <w:trPr>
          <w:trHeight w:val="861"/>
        </w:trPr>
        <w:tc>
          <w:tcPr>
            <w:tcW w:w="8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99D" w:rsidRPr="00F05140" w:rsidRDefault="00F55D9F" w:rsidP="00EF0366">
            <w:pPr>
              <w:ind w:right="-1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1.1. </w:t>
            </w:r>
            <w:r w:rsidR="00F05140" w:rsidRPr="00F05140">
              <w:rPr>
                <w:sz w:val="26"/>
                <w:szCs w:val="26"/>
              </w:rPr>
              <w:t>Опыт выполнения работ по ремонту</w:t>
            </w:r>
            <w:r w:rsidR="00295506" w:rsidRPr="00295506">
              <w:rPr>
                <w:sz w:val="26"/>
                <w:szCs w:val="26"/>
              </w:rPr>
              <w:t xml:space="preserve"> (обслуживанию), благоустройству территорий </w:t>
            </w:r>
            <w:r w:rsidR="00F05140" w:rsidRPr="00295506">
              <w:rPr>
                <w:sz w:val="26"/>
                <w:szCs w:val="26"/>
              </w:rPr>
              <w:t>с ценой каждого договора не менее</w:t>
            </w:r>
            <w:r w:rsidR="00F05140" w:rsidRPr="00F05140">
              <w:rPr>
                <w:sz w:val="26"/>
                <w:szCs w:val="26"/>
              </w:rPr>
              <w:t xml:space="preserve"> 20% от предельной цены настоящего лота за последние 5 лет</w:t>
            </w:r>
            <w:r w:rsidR="00295506">
              <w:rPr>
                <w:sz w:val="26"/>
                <w:szCs w:val="26"/>
              </w:rPr>
              <w:t>,</w:t>
            </w:r>
            <w:r w:rsidR="00F05140" w:rsidRPr="00F05140">
              <w:rPr>
                <w:sz w:val="26"/>
                <w:szCs w:val="26"/>
              </w:rPr>
              <w:t xml:space="preserve"> </w:t>
            </w:r>
            <w:r w:rsidR="00F72271" w:rsidRPr="00F05140">
              <w:rPr>
                <w:sz w:val="26"/>
                <w:szCs w:val="26"/>
              </w:rPr>
              <w:t>с момента размещения извещения о проведении ТЗП</w:t>
            </w:r>
            <w:r w:rsidR="00B009C0" w:rsidRPr="00F05140">
              <w:rPr>
                <w:sz w:val="26"/>
                <w:szCs w:val="26"/>
              </w:rPr>
              <w:t xml:space="preserve">. </w:t>
            </w:r>
          </w:p>
          <w:p w:rsidR="008321DF" w:rsidRPr="00F05140" w:rsidRDefault="00295506" w:rsidP="00EF0366">
            <w:pPr>
              <w:ind w:right="-1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8321DF" w:rsidRPr="00F05140">
              <w:rPr>
                <w:sz w:val="26"/>
                <w:szCs w:val="26"/>
              </w:rPr>
              <w:t xml:space="preserve">Предоставить копии договоров и актов выполненных работ </w:t>
            </w:r>
          </w:p>
          <w:p w:rsidR="00F05140" w:rsidRPr="00F05140" w:rsidRDefault="00F05140" w:rsidP="00F05140">
            <w:pPr>
              <w:ind w:firstLine="709"/>
              <w:contextualSpacing/>
              <w:rPr>
                <w:sz w:val="26"/>
                <w:szCs w:val="26"/>
              </w:rPr>
            </w:pPr>
            <w:r w:rsidRPr="00F05140">
              <w:rPr>
                <w:sz w:val="26"/>
                <w:szCs w:val="26"/>
              </w:rPr>
              <w:t xml:space="preserve">Документы не представлены/документы не соответствуют критериям оценки = 0 баллов, </w:t>
            </w:r>
          </w:p>
          <w:p w:rsidR="008321DF" w:rsidRPr="00F05140" w:rsidRDefault="00F55D9F" w:rsidP="00F05140">
            <w:pPr>
              <w:contextualSpacing/>
              <w:jc w:val="both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</w:t>
            </w:r>
            <w:r w:rsidR="00F05140" w:rsidRPr="00F05140">
              <w:rPr>
                <w:sz w:val="26"/>
                <w:szCs w:val="26"/>
              </w:rPr>
              <w:t>1 и более договоров = 100 баллов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1DF" w:rsidRPr="00A82AE9" w:rsidRDefault="00F05140" w:rsidP="001D5830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>0,1</w:t>
            </w:r>
          </w:p>
        </w:tc>
      </w:tr>
      <w:tr w:rsidR="008E1C99" w:rsidRPr="00A82AE9" w:rsidTr="00F05140">
        <w:trPr>
          <w:trHeight w:val="300"/>
        </w:trPr>
        <w:tc>
          <w:tcPr>
            <w:tcW w:w="8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A70" w:rsidRPr="00F05140" w:rsidRDefault="00F05140" w:rsidP="00437A70">
            <w:pPr>
              <w:ind w:right="-1"/>
              <w:jc w:val="both"/>
              <w:rPr>
                <w:sz w:val="26"/>
                <w:szCs w:val="26"/>
              </w:rPr>
            </w:pPr>
            <w:r w:rsidRPr="00F05140">
              <w:rPr>
                <w:color w:val="000000"/>
                <w:sz w:val="26"/>
                <w:szCs w:val="26"/>
              </w:rPr>
              <w:t xml:space="preserve">1.2. </w:t>
            </w:r>
            <w:r w:rsidRPr="00F05140">
              <w:rPr>
                <w:sz w:val="26"/>
                <w:szCs w:val="26"/>
              </w:rPr>
              <w:t>Опыт выполнения ремонтных работ по зданиям и сооружениям с ценой каждого договора не менее 20% от предельной цены наст</w:t>
            </w:r>
            <w:r w:rsidR="00437A70">
              <w:rPr>
                <w:sz w:val="26"/>
                <w:szCs w:val="26"/>
              </w:rPr>
              <w:t xml:space="preserve">оящего лота за последние 5 лет, </w:t>
            </w:r>
            <w:r w:rsidR="00437A70" w:rsidRPr="00F05140">
              <w:rPr>
                <w:sz w:val="26"/>
                <w:szCs w:val="26"/>
              </w:rPr>
              <w:t xml:space="preserve">с момента размещения извещения о проведении ТЗП. </w:t>
            </w:r>
          </w:p>
          <w:p w:rsidR="00F05140" w:rsidRPr="00F05140" w:rsidRDefault="00F55D9F" w:rsidP="00295506">
            <w:pPr>
              <w:ind w:right="-1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F05140" w:rsidRPr="00F05140">
              <w:rPr>
                <w:sz w:val="26"/>
                <w:szCs w:val="26"/>
              </w:rPr>
              <w:t xml:space="preserve">Предоставить копии договоров и актов выполненных работ </w:t>
            </w:r>
          </w:p>
          <w:p w:rsidR="00F05140" w:rsidRPr="00F05140" w:rsidRDefault="00F55D9F" w:rsidP="00295506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F05140" w:rsidRPr="00F05140">
              <w:rPr>
                <w:sz w:val="26"/>
                <w:szCs w:val="26"/>
              </w:rPr>
              <w:t xml:space="preserve">Документы не представлены/документы не соответствуют критериям оценки = 0 баллов, </w:t>
            </w:r>
          </w:p>
          <w:p w:rsidR="008E1C99" w:rsidRPr="00F05140" w:rsidRDefault="00F55D9F" w:rsidP="00F05140">
            <w:pPr>
              <w:contextualSpacing/>
              <w:jc w:val="both"/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="00F05140" w:rsidRPr="00F05140">
              <w:rPr>
                <w:sz w:val="26"/>
                <w:szCs w:val="26"/>
              </w:rPr>
              <w:t>1 и более договоров = 100 баллов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99" w:rsidRPr="00A82AE9" w:rsidRDefault="00F05140" w:rsidP="00F05140">
            <w:pPr>
              <w:contextualSpacing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        </w:t>
            </w:r>
            <w:r w:rsidR="00FD4C08" w:rsidRPr="00A82AE9">
              <w:rPr>
                <w:bCs/>
                <w:color w:val="000000"/>
                <w:sz w:val="26"/>
                <w:szCs w:val="26"/>
              </w:rPr>
              <w:t>0</w:t>
            </w:r>
            <w:r w:rsidR="00B009C0" w:rsidRPr="00A82AE9">
              <w:rPr>
                <w:bCs/>
                <w:color w:val="000000"/>
                <w:sz w:val="26"/>
                <w:szCs w:val="26"/>
              </w:rPr>
              <w:t>,</w:t>
            </w:r>
            <w:r>
              <w:rPr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8321DF" w:rsidRPr="00A82AE9" w:rsidTr="00F05140">
        <w:trPr>
          <w:trHeight w:val="300"/>
        </w:trPr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1DF" w:rsidRPr="00A82AE9" w:rsidRDefault="008321DF" w:rsidP="008E0B44">
            <w:pPr>
              <w:ind w:firstLine="709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A82AE9">
              <w:rPr>
                <w:b/>
                <w:bCs/>
                <w:color w:val="000000"/>
                <w:sz w:val="26"/>
                <w:szCs w:val="26"/>
              </w:rPr>
              <w:lastRenderedPageBreak/>
              <w:t>Итого по разделу 1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1DF" w:rsidRPr="00A82AE9" w:rsidRDefault="00F05140" w:rsidP="00F05140">
            <w:pPr>
              <w:contextualSpacing/>
              <w:rPr>
                <w:bCs/>
                <w:color w:val="000000"/>
                <w:sz w:val="26"/>
                <w:szCs w:val="26"/>
              </w:rPr>
            </w:pPr>
            <w:r>
              <w:rPr>
                <w:bCs/>
                <w:color w:val="000000"/>
                <w:sz w:val="26"/>
                <w:szCs w:val="26"/>
              </w:rPr>
              <w:t xml:space="preserve">         </w:t>
            </w:r>
            <w:r w:rsidR="008321DF" w:rsidRPr="00A82AE9">
              <w:rPr>
                <w:bCs/>
                <w:color w:val="000000"/>
                <w:sz w:val="26"/>
                <w:szCs w:val="26"/>
              </w:rPr>
              <w:t>0,2</w:t>
            </w:r>
          </w:p>
        </w:tc>
      </w:tr>
      <w:tr w:rsidR="008321DF" w:rsidRPr="00A82AE9" w:rsidTr="00F05140">
        <w:trPr>
          <w:cantSplit/>
          <w:trHeight w:val="510"/>
        </w:trPr>
        <w:tc>
          <w:tcPr>
            <w:tcW w:w="8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1DF" w:rsidRPr="00A82AE9" w:rsidRDefault="008321DF" w:rsidP="009939BF">
            <w:pPr>
              <w:contextualSpacing/>
              <w:rPr>
                <w:b/>
                <w:bCs/>
                <w:sz w:val="26"/>
                <w:szCs w:val="26"/>
              </w:rPr>
            </w:pPr>
            <w:r w:rsidRPr="00A82AE9">
              <w:rPr>
                <w:b/>
                <w:bCs/>
                <w:sz w:val="26"/>
                <w:szCs w:val="26"/>
              </w:rPr>
              <w:t xml:space="preserve">2. Цена предложения </w:t>
            </w:r>
          </w:p>
          <w:p w:rsidR="008321DF" w:rsidRPr="00A82AE9" w:rsidRDefault="008321DF" w:rsidP="009939BF">
            <w:pPr>
              <w:autoSpaceDE w:val="0"/>
              <w:autoSpaceDN w:val="0"/>
              <w:contextualSpacing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Оценка участника определяется по формуле:</w:t>
            </w:r>
          </w:p>
          <w:p w:rsidR="008321DF" w:rsidRPr="00A82AE9" w:rsidRDefault="008321DF" w:rsidP="009939BF">
            <w:pPr>
              <w:autoSpaceDE w:val="0"/>
              <w:autoSpaceDN w:val="0"/>
              <w:contextualSpacing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 xml:space="preserve">             </w:t>
            </w:r>
            <w:r w:rsidRPr="00A82AE9">
              <w:rPr>
                <w:sz w:val="26"/>
                <w:szCs w:val="26"/>
                <w:lang w:val="en-US"/>
              </w:rPr>
              <w:t>S</w:t>
            </w:r>
            <w:r w:rsidRPr="00A82AE9">
              <w:rPr>
                <w:sz w:val="26"/>
                <w:szCs w:val="26"/>
                <w:vertAlign w:val="subscript"/>
                <w:lang w:val="en-US"/>
              </w:rPr>
              <w:t>max</w:t>
            </w:r>
            <w:r w:rsidRPr="00A82AE9">
              <w:rPr>
                <w:sz w:val="26"/>
                <w:szCs w:val="26"/>
              </w:rPr>
              <w:t xml:space="preserve"> - </w:t>
            </w:r>
            <w:r w:rsidRPr="00A82AE9">
              <w:rPr>
                <w:sz w:val="26"/>
                <w:szCs w:val="26"/>
                <w:lang w:val="en-US"/>
              </w:rPr>
              <w:t>S</w:t>
            </w:r>
            <w:r w:rsidRPr="00A82AE9">
              <w:rPr>
                <w:sz w:val="26"/>
                <w:szCs w:val="26"/>
                <w:vertAlign w:val="subscript"/>
                <w:lang w:val="en-US"/>
              </w:rPr>
              <w:t>i</w:t>
            </w:r>
          </w:p>
          <w:p w:rsidR="008321DF" w:rsidRPr="00A82AE9" w:rsidRDefault="008321DF" w:rsidP="009939BF">
            <w:pPr>
              <w:autoSpaceDE w:val="0"/>
              <w:autoSpaceDN w:val="0"/>
              <w:contextualSpacing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  <w:lang w:val="en-US"/>
              </w:rPr>
              <w:t>Rs</w:t>
            </w:r>
            <w:r w:rsidRPr="00A82AE9">
              <w:rPr>
                <w:sz w:val="26"/>
                <w:szCs w:val="26"/>
                <w:vertAlign w:val="subscript"/>
                <w:lang w:val="en-US"/>
              </w:rPr>
              <w:t>i</w:t>
            </w:r>
            <w:r w:rsidRPr="00A82AE9">
              <w:rPr>
                <w:sz w:val="26"/>
                <w:szCs w:val="26"/>
                <w:lang w:val="en-US"/>
              </w:rPr>
              <w:t> </w:t>
            </w:r>
            <w:r w:rsidRPr="00A82AE9">
              <w:rPr>
                <w:sz w:val="26"/>
                <w:szCs w:val="26"/>
              </w:rPr>
              <w:t xml:space="preserve"> = --------------- </w:t>
            </w:r>
            <w:r w:rsidRPr="00A82AE9">
              <w:rPr>
                <w:sz w:val="26"/>
                <w:szCs w:val="26"/>
                <w:lang w:val="en-US"/>
              </w:rPr>
              <w:t>x</w:t>
            </w:r>
            <w:r w:rsidRPr="00A82AE9">
              <w:rPr>
                <w:sz w:val="26"/>
                <w:szCs w:val="26"/>
              </w:rPr>
              <w:t xml:space="preserve"> 100  баллов, где:</w:t>
            </w:r>
          </w:p>
          <w:p w:rsidR="008321DF" w:rsidRPr="00A82AE9" w:rsidRDefault="008321DF" w:rsidP="009939BF">
            <w:pPr>
              <w:autoSpaceDE w:val="0"/>
              <w:autoSpaceDN w:val="0"/>
              <w:contextualSpacing/>
              <w:rPr>
                <w:sz w:val="26"/>
                <w:szCs w:val="26"/>
                <w:vertAlign w:val="subscript"/>
              </w:rPr>
            </w:pPr>
            <w:r w:rsidRPr="00A82AE9">
              <w:rPr>
                <w:sz w:val="26"/>
                <w:szCs w:val="26"/>
              </w:rPr>
              <w:t xml:space="preserve">             </w:t>
            </w:r>
            <w:r w:rsidRPr="00A82AE9">
              <w:rPr>
                <w:sz w:val="26"/>
                <w:szCs w:val="26"/>
                <w:lang w:val="en-US"/>
              </w:rPr>
              <w:t>S</w:t>
            </w:r>
            <w:r w:rsidRPr="00A82AE9">
              <w:rPr>
                <w:sz w:val="26"/>
                <w:szCs w:val="26"/>
                <w:vertAlign w:val="subscript"/>
                <w:lang w:val="en-US"/>
              </w:rPr>
              <w:t>max</w:t>
            </w:r>
            <w:r w:rsidRPr="00A82AE9">
              <w:rPr>
                <w:sz w:val="26"/>
                <w:szCs w:val="26"/>
                <w:vertAlign w:val="subscript"/>
              </w:rPr>
              <w:t xml:space="preserve"> </w:t>
            </w:r>
          </w:p>
          <w:p w:rsidR="008321DF" w:rsidRPr="00A82AE9" w:rsidRDefault="008321DF" w:rsidP="009939BF">
            <w:pPr>
              <w:autoSpaceDE w:val="0"/>
              <w:autoSpaceDN w:val="0"/>
              <w:contextualSpacing/>
              <w:rPr>
                <w:sz w:val="26"/>
                <w:szCs w:val="26"/>
              </w:rPr>
            </w:pPr>
          </w:p>
          <w:p w:rsidR="008321DF" w:rsidRPr="00A82AE9" w:rsidRDefault="008321DF" w:rsidP="009939BF">
            <w:pPr>
              <w:contextualSpacing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Rsi - рейтинг i-й заявки по критерию стоимости,</w:t>
            </w:r>
          </w:p>
          <w:p w:rsidR="008321DF" w:rsidRPr="00A82AE9" w:rsidRDefault="008321DF" w:rsidP="009939BF">
            <w:pPr>
              <w:contextualSpacing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Smax   -  условная величина, равная сумме начальных (максимальных) единичных расценок, установленных документацией о закупке;</w:t>
            </w:r>
          </w:p>
          <w:p w:rsidR="008321DF" w:rsidRPr="00A82AE9" w:rsidRDefault="008321DF" w:rsidP="009939BF">
            <w:pPr>
              <w:autoSpaceDE w:val="0"/>
              <w:autoSpaceDN w:val="0"/>
              <w:contextualSpacing/>
              <w:rPr>
                <w:sz w:val="26"/>
                <w:szCs w:val="26"/>
              </w:rPr>
            </w:pPr>
            <w:r w:rsidRPr="00A82AE9">
              <w:rPr>
                <w:sz w:val="26"/>
                <w:szCs w:val="26"/>
              </w:rPr>
              <w:t>Si      - условная величина, равная сумме единичных расценок на номенклатуру продукции, представленную i-ым участником;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1DF" w:rsidRPr="00A82AE9" w:rsidRDefault="008321DF" w:rsidP="008E0B44">
            <w:pPr>
              <w:ind w:firstLine="709"/>
              <w:contextualSpacing/>
              <w:rPr>
                <w:bCs/>
                <w:color w:val="000000"/>
                <w:sz w:val="26"/>
                <w:szCs w:val="26"/>
              </w:rPr>
            </w:pPr>
            <w:r w:rsidRPr="00A82AE9">
              <w:rPr>
                <w:bCs/>
                <w:color w:val="000000"/>
                <w:sz w:val="26"/>
                <w:szCs w:val="26"/>
              </w:rPr>
              <w:t>0,8</w:t>
            </w:r>
          </w:p>
        </w:tc>
      </w:tr>
      <w:tr w:rsidR="008321DF" w:rsidRPr="00A82AE9" w:rsidTr="00F05140">
        <w:trPr>
          <w:trHeight w:val="300"/>
        </w:trPr>
        <w:tc>
          <w:tcPr>
            <w:tcW w:w="8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1DF" w:rsidRPr="00A82AE9" w:rsidRDefault="008321DF" w:rsidP="008E0B44">
            <w:pPr>
              <w:ind w:firstLine="709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A82AE9">
              <w:rPr>
                <w:b/>
                <w:bCs/>
                <w:color w:val="000000"/>
                <w:sz w:val="26"/>
                <w:szCs w:val="26"/>
              </w:rPr>
              <w:t>Итого по разделу 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1DF" w:rsidRPr="00A82AE9" w:rsidRDefault="008321DF" w:rsidP="001D5830">
            <w:pPr>
              <w:ind w:firstLine="709"/>
              <w:contextualSpacing/>
              <w:rPr>
                <w:bCs/>
                <w:color w:val="000000"/>
                <w:sz w:val="26"/>
                <w:szCs w:val="26"/>
              </w:rPr>
            </w:pPr>
            <w:r w:rsidRPr="00A82AE9">
              <w:rPr>
                <w:bCs/>
                <w:color w:val="000000"/>
                <w:sz w:val="26"/>
                <w:szCs w:val="26"/>
              </w:rPr>
              <w:t>0,8</w:t>
            </w:r>
          </w:p>
        </w:tc>
      </w:tr>
      <w:tr w:rsidR="008321DF" w:rsidRPr="00A82AE9" w:rsidTr="00F05140">
        <w:trPr>
          <w:trHeight w:val="300"/>
        </w:trPr>
        <w:tc>
          <w:tcPr>
            <w:tcW w:w="8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1DF" w:rsidRPr="00A82AE9" w:rsidRDefault="008321DF" w:rsidP="008E0B44">
            <w:pPr>
              <w:ind w:firstLine="709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A82AE9">
              <w:rPr>
                <w:b/>
                <w:bCs/>
                <w:color w:val="000000"/>
                <w:sz w:val="26"/>
                <w:szCs w:val="26"/>
              </w:rPr>
              <w:t>Итого по всем разделам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1DF" w:rsidRPr="00A82AE9" w:rsidRDefault="008321DF" w:rsidP="008E0B44">
            <w:pPr>
              <w:ind w:firstLine="709"/>
              <w:contextualSpacing/>
              <w:rPr>
                <w:b/>
                <w:bCs/>
                <w:color w:val="000000"/>
                <w:sz w:val="26"/>
                <w:szCs w:val="26"/>
              </w:rPr>
            </w:pPr>
            <w:r w:rsidRPr="00A82AE9">
              <w:rPr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</w:tbl>
    <w:p w:rsidR="008321DF" w:rsidRPr="00A82AE9" w:rsidRDefault="008E0B44" w:rsidP="007E101F">
      <w:pPr>
        <w:ind w:firstLine="709"/>
        <w:contextualSpacing/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</w:p>
    <w:p w:rsidR="008321DF" w:rsidRPr="00A82AE9" w:rsidRDefault="008321DF" w:rsidP="007E101F">
      <w:pPr>
        <w:pStyle w:val="Default"/>
        <w:ind w:firstLine="709"/>
        <w:contextualSpacing/>
        <w:jc w:val="both"/>
        <w:rPr>
          <w:color w:val="auto"/>
          <w:sz w:val="26"/>
          <w:szCs w:val="26"/>
        </w:rPr>
      </w:pPr>
      <w:r w:rsidRPr="00A82AE9">
        <w:rPr>
          <w:color w:val="auto"/>
          <w:sz w:val="26"/>
          <w:szCs w:val="26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8321DF" w:rsidRPr="00A82AE9" w:rsidRDefault="008321DF" w:rsidP="007E101F">
      <w:pPr>
        <w:pStyle w:val="Default"/>
        <w:ind w:firstLine="709"/>
        <w:contextualSpacing/>
        <w:jc w:val="both"/>
        <w:rPr>
          <w:color w:val="auto"/>
          <w:sz w:val="26"/>
          <w:szCs w:val="26"/>
        </w:rPr>
      </w:pPr>
      <w:r w:rsidRPr="00A82AE9">
        <w:rPr>
          <w:color w:val="auto"/>
          <w:sz w:val="26"/>
          <w:szCs w:val="26"/>
        </w:rPr>
        <w:t xml:space="preserve">Ri = (R1 x V1) +…+ (Rm x Vm), где: </w:t>
      </w:r>
    </w:p>
    <w:p w:rsidR="008321DF" w:rsidRPr="00A82AE9" w:rsidRDefault="008321DF" w:rsidP="007E101F">
      <w:pPr>
        <w:pStyle w:val="Default"/>
        <w:ind w:firstLine="709"/>
        <w:contextualSpacing/>
        <w:jc w:val="both"/>
        <w:rPr>
          <w:color w:val="auto"/>
          <w:sz w:val="26"/>
          <w:szCs w:val="26"/>
        </w:rPr>
      </w:pPr>
      <w:r w:rsidRPr="00A82AE9">
        <w:rPr>
          <w:color w:val="auto"/>
          <w:sz w:val="26"/>
          <w:szCs w:val="26"/>
        </w:rPr>
        <w:t xml:space="preserve">Ri - общий рейтинг предпочтительности i-й заявки; </w:t>
      </w:r>
    </w:p>
    <w:p w:rsidR="008321DF" w:rsidRPr="00A82AE9" w:rsidRDefault="008321DF" w:rsidP="007E101F">
      <w:pPr>
        <w:pStyle w:val="Default"/>
        <w:ind w:firstLine="709"/>
        <w:contextualSpacing/>
        <w:jc w:val="both"/>
        <w:rPr>
          <w:color w:val="auto"/>
          <w:sz w:val="26"/>
          <w:szCs w:val="26"/>
        </w:rPr>
      </w:pPr>
      <w:r w:rsidRPr="00A82AE9">
        <w:rPr>
          <w:color w:val="auto"/>
          <w:sz w:val="26"/>
          <w:szCs w:val="26"/>
        </w:rPr>
        <w:t xml:space="preserve">R1, …, Rm – оценка в баллах по соответствующему критерию </w:t>
      </w:r>
    </w:p>
    <w:p w:rsidR="008321DF" w:rsidRPr="00A82AE9" w:rsidRDefault="008321DF" w:rsidP="007E101F">
      <w:pPr>
        <w:pStyle w:val="Default"/>
        <w:ind w:firstLine="709"/>
        <w:contextualSpacing/>
        <w:jc w:val="both"/>
        <w:rPr>
          <w:color w:val="auto"/>
          <w:sz w:val="26"/>
          <w:szCs w:val="26"/>
        </w:rPr>
      </w:pPr>
      <w:r w:rsidRPr="00A82AE9">
        <w:rPr>
          <w:color w:val="auto"/>
          <w:sz w:val="26"/>
          <w:szCs w:val="26"/>
        </w:rPr>
        <w:t>V1, …, Vm – весовые коэффициенты соответствующих критериев.</w:t>
      </w:r>
    </w:p>
    <w:p w:rsidR="008321DF" w:rsidRPr="00A82AE9" w:rsidRDefault="008321DF" w:rsidP="007E101F">
      <w:pPr>
        <w:pStyle w:val="Default"/>
        <w:ind w:firstLine="709"/>
        <w:contextualSpacing/>
        <w:jc w:val="both"/>
        <w:rPr>
          <w:color w:val="auto"/>
          <w:sz w:val="26"/>
          <w:szCs w:val="26"/>
        </w:rPr>
      </w:pPr>
      <w:r w:rsidRPr="00A82AE9">
        <w:rPr>
          <w:color w:val="auto"/>
          <w:sz w:val="26"/>
          <w:szCs w:val="26"/>
        </w:rPr>
        <w:t xml:space="preserve">При осуществлении расчета значения по каждому критерию Заказчик вправе осуществлять расчет с точностью до </w:t>
      </w:r>
      <w:r w:rsidR="00D60DBA">
        <w:rPr>
          <w:color w:val="auto"/>
          <w:sz w:val="26"/>
          <w:szCs w:val="26"/>
        </w:rPr>
        <w:t>трех</w:t>
      </w:r>
      <w:r w:rsidRPr="00A82AE9">
        <w:rPr>
          <w:color w:val="auto"/>
          <w:sz w:val="26"/>
          <w:szCs w:val="26"/>
        </w:rPr>
        <w:t xml:space="preserve">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8321DF" w:rsidRDefault="008321DF" w:rsidP="007E101F">
      <w:pPr>
        <w:pStyle w:val="Default"/>
        <w:ind w:firstLine="709"/>
        <w:contextualSpacing/>
        <w:jc w:val="both"/>
        <w:rPr>
          <w:color w:val="auto"/>
          <w:sz w:val="26"/>
          <w:szCs w:val="26"/>
        </w:rPr>
      </w:pPr>
      <w:r w:rsidRPr="00A82AE9">
        <w:rPr>
          <w:color w:val="auto"/>
          <w:sz w:val="26"/>
          <w:szCs w:val="26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EF0366" w:rsidRDefault="00EF0366" w:rsidP="007E101F">
      <w:pPr>
        <w:pStyle w:val="Default"/>
        <w:ind w:firstLine="709"/>
        <w:contextualSpacing/>
        <w:jc w:val="both"/>
        <w:rPr>
          <w:color w:val="auto"/>
          <w:sz w:val="26"/>
          <w:szCs w:val="26"/>
        </w:rPr>
      </w:pPr>
    </w:p>
    <w:p w:rsidR="008321DF" w:rsidRPr="00A82AE9" w:rsidRDefault="008321DF" w:rsidP="006055E7">
      <w:pPr>
        <w:numPr>
          <w:ilvl w:val="0"/>
          <w:numId w:val="2"/>
        </w:numPr>
        <w:spacing w:after="120"/>
        <w:ind w:left="0" w:firstLine="709"/>
        <w:contextualSpacing/>
        <w:jc w:val="both"/>
        <w:rPr>
          <w:b/>
          <w:sz w:val="26"/>
          <w:szCs w:val="26"/>
        </w:rPr>
      </w:pPr>
      <w:r w:rsidRPr="00A82AE9">
        <w:rPr>
          <w:b/>
          <w:sz w:val="26"/>
          <w:szCs w:val="26"/>
        </w:rPr>
        <w:t>Контроль, приёмка из ремонта и порядок оплаты выполненных работ</w:t>
      </w:r>
    </w:p>
    <w:p w:rsidR="007A686D" w:rsidRPr="00A82AE9" w:rsidRDefault="00195DF1" w:rsidP="006055E7">
      <w:pPr>
        <w:tabs>
          <w:tab w:val="left" w:pos="993"/>
        </w:tabs>
        <w:ind w:right="-1" w:firstLine="709"/>
        <w:contextualSpacing/>
        <w:jc w:val="both"/>
        <w:rPr>
          <w:sz w:val="26"/>
          <w:szCs w:val="26"/>
        </w:rPr>
      </w:pPr>
      <w:r w:rsidRPr="00A82AE9">
        <w:rPr>
          <w:sz w:val="26"/>
          <w:szCs w:val="26"/>
        </w:rPr>
        <w:t xml:space="preserve">4.1. </w:t>
      </w:r>
      <w:r w:rsidR="008321DF" w:rsidRPr="00A82AE9">
        <w:rPr>
          <w:sz w:val="26"/>
          <w:szCs w:val="26"/>
        </w:rPr>
        <w:t>Приёмка выполненных работ и оценка качества осуществляется в соответствии с</w:t>
      </w:r>
      <w:r w:rsidR="00BD3989" w:rsidRPr="00A82AE9">
        <w:rPr>
          <w:sz w:val="26"/>
          <w:szCs w:val="26"/>
        </w:rPr>
        <w:t xml:space="preserve"> НТД:</w:t>
      </w:r>
      <w:r w:rsidR="008321DF" w:rsidRPr="00A82AE9">
        <w:rPr>
          <w:sz w:val="26"/>
          <w:szCs w:val="26"/>
        </w:rPr>
        <w:t xml:space="preserve"> </w:t>
      </w:r>
    </w:p>
    <w:p w:rsidR="008321DF" w:rsidRPr="00A82AE9" w:rsidRDefault="007A686D" w:rsidP="006055E7">
      <w:pPr>
        <w:tabs>
          <w:tab w:val="left" w:pos="993"/>
        </w:tabs>
        <w:ind w:right="-1" w:firstLine="709"/>
        <w:contextualSpacing/>
        <w:jc w:val="both"/>
        <w:rPr>
          <w:sz w:val="26"/>
          <w:szCs w:val="26"/>
        </w:rPr>
      </w:pPr>
      <w:r w:rsidRPr="00A82AE9">
        <w:rPr>
          <w:sz w:val="26"/>
          <w:szCs w:val="26"/>
        </w:rPr>
        <w:t xml:space="preserve">- </w:t>
      </w:r>
      <w:r w:rsidR="008321DF" w:rsidRPr="00A82AE9">
        <w:rPr>
          <w:sz w:val="26"/>
          <w:szCs w:val="26"/>
        </w:rPr>
        <w:t xml:space="preserve">«Правилами организации технического обслуживания и ремонта объектов электроэнергетики», утв. Приказом Минэнерго России от 25.10.17 г. №1013 </w:t>
      </w:r>
      <w:r w:rsidR="00831544" w:rsidRPr="00A82AE9">
        <w:rPr>
          <w:sz w:val="26"/>
          <w:szCs w:val="26"/>
        </w:rPr>
        <w:t xml:space="preserve">(ред. от 19.12.2023 №1180) </w:t>
      </w:r>
      <w:r w:rsidR="008321DF" w:rsidRPr="00A82AE9">
        <w:rPr>
          <w:sz w:val="26"/>
          <w:szCs w:val="26"/>
        </w:rPr>
        <w:t xml:space="preserve">и Программой приемки зданий и сооружений из ремонта. </w:t>
      </w:r>
    </w:p>
    <w:p w:rsidR="007A686D" w:rsidRPr="00A82AE9" w:rsidRDefault="007A686D" w:rsidP="006055E7">
      <w:pPr>
        <w:ind w:firstLine="709"/>
        <w:contextualSpacing/>
        <w:jc w:val="both"/>
        <w:rPr>
          <w:sz w:val="26"/>
          <w:szCs w:val="26"/>
        </w:rPr>
      </w:pPr>
      <w:r w:rsidRPr="00A82AE9">
        <w:rPr>
          <w:sz w:val="26"/>
          <w:szCs w:val="26"/>
        </w:rPr>
        <w:t xml:space="preserve">- Положением </w:t>
      </w:r>
      <w:r w:rsidR="004104F7" w:rsidRPr="00A82AE9">
        <w:rPr>
          <w:sz w:val="26"/>
          <w:szCs w:val="26"/>
        </w:rPr>
        <w:t xml:space="preserve">от 14.10.2025г №993 </w:t>
      </w:r>
      <w:r w:rsidRPr="00A82AE9">
        <w:rPr>
          <w:sz w:val="26"/>
          <w:szCs w:val="26"/>
        </w:rPr>
        <w:t>«Об организации технического обслуживания и ремонта электрических сетей в ПАО «Россети Московский регион».</w:t>
      </w:r>
    </w:p>
    <w:p w:rsidR="008321DF" w:rsidRDefault="008321DF" w:rsidP="006055E7">
      <w:pPr>
        <w:tabs>
          <w:tab w:val="left" w:pos="993"/>
        </w:tabs>
        <w:ind w:right="-1" w:firstLine="709"/>
        <w:contextualSpacing/>
        <w:jc w:val="both"/>
        <w:rPr>
          <w:sz w:val="26"/>
          <w:szCs w:val="26"/>
        </w:rPr>
      </w:pPr>
      <w:r w:rsidRPr="00A82AE9">
        <w:rPr>
          <w:sz w:val="26"/>
          <w:szCs w:val="26"/>
        </w:rPr>
        <w:t>Подрядчик форм</w:t>
      </w:r>
      <w:r w:rsidR="00F6316B" w:rsidRPr="00A82AE9">
        <w:rPr>
          <w:sz w:val="26"/>
          <w:szCs w:val="26"/>
        </w:rPr>
        <w:t>ирует</w:t>
      </w:r>
      <w:r w:rsidRPr="00A82AE9">
        <w:rPr>
          <w:sz w:val="26"/>
          <w:szCs w:val="26"/>
        </w:rPr>
        <w:t xml:space="preserve"> </w:t>
      </w:r>
      <w:r w:rsidR="00F6316B" w:rsidRPr="00A82AE9">
        <w:rPr>
          <w:sz w:val="26"/>
          <w:szCs w:val="26"/>
        </w:rPr>
        <w:t xml:space="preserve">весь объём </w:t>
      </w:r>
      <w:r w:rsidR="008A0FD2" w:rsidRPr="00A82AE9">
        <w:rPr>
          <w:sz w:val="26"/>
          <w:szCs w:val="26"/>
        </w:rPr>
        <w:t>техническ</w:t>
      </w:r>
      <w:r w:rsidR="00F6316B" w:rsidRPr="00A82AE9">
        <w:rPr>
          <w:sz w:val="26"/>
          <w:szCs w:val="26"/>
        </w:rPr>
        <w:t>ой</w:t>
      </w:r>
      <w:r w:rsidR="008A0FD2" w:rsidRPr="00A82AE9">
        <w:rPr>
          <w:sz w:val="26"/>
          <w:szCs w:val="26"/>
        </w:rPr>
        <w:t xml:space="preserve"> </w:t>
      </w:r>
      <w:r w:rsidRPr="00A82AE9">
        <w:rPr>
          <w:sz w:val="26"/>
          <w:szCs w:val="26"/>
        </w:rPr>
        <w:t>документ</w:t>
      </w:r>
      <w:r w:rsidR="008A0FD2" w:rsidRPr="00A82AE9">
        <w:rPr>
          <w:sz w:val="26"/>
          <w:szCs w:val="26"/>
        </w:rPr>
        <w:t>аци</w:t>
      </w:r>
      <w:r w:rsidR="00F6316B" w:rsidRPr="00A82AE9">
        <w:rPr>
          <w:sz w:val="26"/>
          <w:szCs w:val="26"/>
        </w:rPr>
        <w:t>и для сдачи работ</w:t>
      </w:r>
      <w:r w:rsidR="008A0FD2" w:rsidRPr="00A82AE9">
        <w:rPr>
          <w:sz w:val="26"/>
          <w:szCs w:val="26"/>
        </w:rPr>
        <w:t xml:space="preserve"> </w:t>
      </w:r>
      <w:r w:rsidR="00F6316B" w:rsidRPr="00A82AE9">
        <w:rPr>
          <w:sz w:val="26"/>
          <w:szCs w:val="26"/>
        </w:rPr>
        <w:t xml:space="preserve">на объекте </w:t>
      </w:r>
      <w:r w:rsidRPr="00A82AE9">
        <w:rPr>
          <w:sz w:val="26"/>
          <w:szCs w:val="26"/>
        </w:rPr>
        <w:t>при</w:t>
      </w:r>
      <w:r w:rsidR="008746A5" w:rsidRPr="00A82AE9">
        <w:rPr>
          <w:sz w:val="26"/>
          <w:szCs w:val="26"/>
        </w:rPr>
        <w:t>ё</w:t>
      </w:r>
      <w:r w:rsidRPr="00A82AE9">
        <w:rPr>
          <w:sz w:val="26"/>
          <w:szCs w:val="26"/>
        </w:rPr>
        <w:t>мочной комиссии.</w:t>
      </w:r>
    </w:p>
    <w:p w:rsidR="004F1379" w:rsidRPr="00660AFF" w:rsidRDefault="00660AFF" w:rsidP="006055E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F1379" w:rsidRPr="00660AFF">
        <w:rPr>
          <w:sz w:val="26"/>
          <w:szCs w:val="26"/>
        </w:rPr>
        <w:t>.2. Для согласования стоимости ремонтных работ Подрядчиком направляется Заказчику:</w:t>
      </w:r>
    </w:p>
    <w:p w:rsidR="004F1379" w:rsidRPr="00660AFF" w:rsidRDefault="004F1379" w:rsidP="006055E7">
      <w:pPr>
        <w:ind w:firstLine="709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>- ведомость дефектов, составленная с применением Приложения</w:t>
      </w:r>
      <w:r w:rsidR="00A41B40">
        <w:rPr>
          <w:sz w:val="26"/>
          <w:szCs w:val="26"/>
        </w:rPr>
        <w:t xml:space="preserve"> №</w:t>
      </w:r>
      <w:r w:rsidRPr="00660AFF">
        <w:rPr>
          <w:sz w:val="26"/>
          <w:szCs w:val="26"/>
        </w:rPr>
        <w:t>1 к техническому заданию и предварительно согласованная с Заказчиком работ;</w:t>
      </w:r>
    </w:p>
    <w:p w:rsidR="004F1379" w:rsidRPr="00660AFF" w:rsidRDefault="004F1379" w:rsidP="006055E7">
      <w:pPr>
        <w:ind w:firstLine="709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>- сметный расчёт, который должен быть составлен в соответствии с составом и технологией производства работ, указанных в ведомости дефектов, с использованием единичных стоимостей видов работ определённых по итогам проведенной закупочной процедуры:</w:t>
      </w:r>
    </w:p>
    <w:p w:rsidR="004F1379" w:rsidRPr="00660AFF" w:rsidRDefault="004F1379" w:rsidP="006055E7">
      <w:pPr>
        <w:ind w:firstLine="709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 xml:space="preserve">Для работ, выполненных </w:t>
      </w:r>
      <w:r w:rsidRPr="00660AFF">
        <w:rPr>
          <w:b/>
          <w:sz w:val="26"/>
          <w:szCs w:val="26"/>
        </w:rPr>
        <w:t>в 2026 году,</w:t>
      </w:r>
      <w:r w:rsidRPr="00660AFF">
        <w:rPr>
          <w:sz w:val="26"/>
          <w:szCs w:val="26"/>
        </w:rPr>
        <w:t xml:space="preserve"> сметный расчет формируется в соответствии с требованиями п. 1.3. и 1.4.  настоящего технического задания ТЗ. К итоговой стоимости сметного расчёта должен быть применен индекс–дефлятор</w:t>
      </w:r>
      <w:r w:rsidR="00A41B40">
        <w:rPr>
          <w:sz w:val="26"/>
          <w:szCs w:val="26"/>
        </w:rPr>
        <w:t>,</w:t>
      </w:r>
      <w:r w:rsidRPr="00660AFF">
        <w:rPr>
          <w:sz w:val="26"/>
          <w:szCs w:val="26"/>
        </w:rPr>
        <w:t xml:space="preserve"> соответствующий актуальной редакции Распоряжения № 426р от 01.04.2026г. на момент выполнения работ</w:t>
      </w:r>
      <w:r w:rsidR="00A41B40">
        <w:rPr>
          <w:sz w:val="26"/>
          <w:szCs w:val="26"/>
        </w:rPr>
        <w:t xml:space="preserve"> </w:t>
      </w:r>
      <w:r w:rsidRPr="00660AFF">
        <w:rPr>
          <w:sz w:val="26"/>
          <w:szCs w:val="26"/>
        </w:rPr>
        <w:t xml:space="preserve">(учитывающий прогнозные изменения 2,3,4 кв.2026г.) и единый коэффициент </w:t>
      </w:r>
      <w:r w:rsidR="00A41B40">
        <w:rPr>
          <w:sz w:val="26"/>
          <w:szCs w:val="26"/>
        </w:rPr>
        <w:t>снижения</w:t>
      </w:r>
      <w:r w:rsidRPr="00660AFF">
        <w:rPr>
          <w:sz w:val="26"/>
          <w:szCs w:val="26"/>
        </w:rPr>
        <w:t>, определенный по итогам торгов.</w:t>
      </w:r>
    </w:p>
    <w:p w:rsidR="004F1379" w:rsidRPr="00660AFF" w:rsidRDefault="004F1379" w:rsidP="006055E7">
      <w:pPr>
        <w:ind w:firstLine="709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>К итоговой стоимости материалов, взятых по анализу рынка (текущая цена), расчётный индекс-дефлятор не применяется.</w:t>
      </w:r>
    </w:p>
    <w:p w:rsidR="004F1379" w:rsidRPr="00660AFF" w:rsidRDefault="004F1379" w:rsidP="006055E7">
      <w:pPr>
        <w:ind w:firstLine="709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 xml:space="preserve">- для работ, выполненных </w:t>
      </w:r>
      <w:r w:rsidRPr="00660AFF">
        <w:rPr>
          <w:b/>
          <w:sz w:val="26"/>
          <w:szCs w:val="26"/>
        </w:rPr>
        <w:t>в 2027 году,</w:t>
      </w:r>
      <w:r w:rsidRPr="00660AFF">
        <w:rPr>
          <w:sz w:val="26"/>
          <w:szCs w:val="26"/>
        </w:rPr>
        <w:t xml:space="preserve"> сметный расчет формируется в соответствии с требованиями п. 1.3. и 1.4. настоящего ТЗ. К итоговой стоимости сметного расчёта долже</w:t>
      </w:r>
      <w:r w:rsidR="00B56CD9">
        <w:rPr>
          <w:sz w:val="26"/>
          <w:szCs w:val="26"/>
        </w:rPr>
        <w:t xml:space="preserve">н быть применен индекс–дефлятор </w:t>
      </w:r>
      <w:r w:rsidRPr="00660AFF">
        <w:rPr>
          <w:sz w:val="26"/>
          <w:szCs w:val="26"/>
        </w:rPr>
        <w:t>соответствующий актуальной редакции Распоряжения № 426р от 01.04.2026г. на момент выполнения работ (учитывающий прогнозные изменения 2,3,4</w:t>
      </w:r>
      <w:r w:rsidRPr="00660AFF">
        <w:rPr>
          <w:sz w:val="26"/>
          <w:szCs w:val="26"/>
          <w:shd w:val="clear" w:color="auto" w:fill="EAF1DD" w:themeFill="accent3" w:themeFillTint="33"/>
        </w:rPr>
        <w:t xml:space="preserve"> </w:t>
      </w:r>
      <w:r w:rsidRPr="00660AFF">
        <w:rPr>
          <w:sz w:val="26"/>
          <w:szCs w:val="26"/>
        </w:rPr>
        <w:t>кв.2026г.и 2027г. в целом)</w:t>
      </w:r>
      <w:r w:rsidRPr="00660AFF">
        <w:rPr>
          <w:sz w:val="26"/>
          <w:szCs w:val="26"/>
          <w:shd w:val="clear" w:color="auto" w:fill="EAF1DD" w:themeFill="accent3" w:themeFillTint="33"/>
        </w:rPr>
        <w:t xml:space="preserve"> </w:t>
      </w:r>
      <w:r w:rsidRPr="00660AFF">
        <w:rPr>
          <w:sz w:val="26"/>
          <w:szCs w:val="26"/>
        </w:rPr>
        <w:t>и единый коэффициент падения, определенный по итогам торгов.</w:t>
      </w:r>
    </w:p>
    <w:p w:rsidR="004F1379" w:rsidRPr="00660AFF" w:rsidRDefault="004F1379" w:rsidP="006055E7">
      <w:pPr>
        <w:ind w:firstLine="708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>К итоговой стоимости материалов, взятых по анализу рынка (текущая цена),  расчётный индекс-дефлятор не применяется.</w:t>
      </w:r>
    </w:p>
    <w:p w:rsidR="004F1379" w:rsidRPr="00660AFF" w:rsidRDefault="004F1379" w:rsidP="006055E7">
      <w:pPr>
        <w:ind w:firstLine="709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 xml:space="preserve">Перечень использованных материалов для выполнения работ должен соответствовать нормам расхода материалов, разработанных в установленном законодательством порядке. </w:t>
      </w:r>
    </w:p>
    <w:p w:rsidR="004F1379" w:rsidRPr="00660AFF" w:rsidRDefault="00660AFF" w:rsidP="006055E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F1379" w:rsidRPr="00660AFF">
        <w:rPr>
          <w:sz w:val="26"/>
          <w:szCs w:val="26"/>
        </w:rPr>
        <w:t>.</w:t>
      </w:r>
      <w:r>
        <w:rPr>
          <w:sz w:val="26"/>
          <w:szCs w:val="26"/>
        </w:rPr>
        <w:t>3</w:t>
      </w:r>
      <w:r w:rsidR="004F1379" w:rsidRPr="00660AFF">
        <w:rPr>
          <w:sz w:val="26"/>
          <w:szCs w:val="26"/>
        </w:rPr>
        <w:t>. Рассчитывая стоимость работ на стадии подготовки сметной документации  должно учитываться следующее:</w:t>
      </w:r>
    </w:p>
    <w:p w:rsidR="004F1379" w:rsidRPr="00660AFF" w:rsidRDefault="004F1379" w:rsidP="006055E7">
      <w:pPr>
        <w:ind w:firstLine="709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 xml:space="preserve">- </w:t>
      </w:r>
      <w:r w:rsidR="0040176F">
        <w:rPr>
          <w:sz w:val="26"/>
          <w:szCs w:val="26"/>
        </w:rPr>
        <w:t>п</w:t>
      </w:r>
      <w:r w:rsidRPr="00660AFF">
        <w:rPr>
          <w:sz w:val="26"/>
          <w:szCs w:val="26"/>
        </w:rPr>
        <w:t>риоритетом определения стоимости материальных ресурсов, не учтенных единичными сметными нормами, являются данные, размещенные во ФГИС ЦС. В случае отсутствия стоимости МТР в ФГИС ЦС, приорит</w:t>
      </w:r>
      <w:r w:rsidR="00B56CD9">
        <w:rPr>
          <w:sz w:val="26"/>
          <w:szCs w:val="26"/>
        </w:rPr>
        <w:t xml:space="preserve">етом при определении стоимости </w:t>
      </w:r>
      <w:r w:rsidR="00100C86">
        <w:rPr>
          <w:sz w:val="26"/>
          <w:szCs w:val="26"/>
        </w:rPr>
        <w:t xml:space="preserve">МТР </w:t>
      </w:r>
      <w:r w:rsidRPr="00660AFF">
        <w:rPr>
          <w:sz w:val="26"/>
          <w:szCs w:val="26"/>
        </w:rPr>
        <w:t xml:space="preserve">являются </w:t>
      </w:r>
      <w:r w:rsidRPr="00660AFF">
        <w:rPr>
          <w:color w:val="000000"/>
          <w:sz w:val="26"/>
          <w:szCs w:val="26"/>
        </w:rPr>
        <w:t>открытые источники сети Интернет</w:t>
      </w:r>
      <w:r w:rsidRPr="00660AFF">
        <w:rPr>
          <w:sz w:val="26"/>
          <w:szCs w:val="26"/>
        </w:rPr>
        <w:t xml:space="preserve">. В случае отсутствия стоимости в сети Интернет, стоимость определять по </w:t>
      </w:r>
      <w:r w:rsidRPr="00660AFF">
        <w:rPr>
          <w:color w:val="000000"/>
          <w:sz w:val="26"/>
          <w:szCs w:val="26"/>
        </w:rPr>
        <w:t>прайс-листам, коммерческим предложениям от производителей продукции, товаров, и их официальных дилеров/представителей</w:t>
      </w:r>
      <w:r w:rsidRPr="00660AFF">
        <w:rPr>
          <w:sz w:val="26"/>
          <w:szCs w:val="26"/>
        </w:rPr>
        <w:t xml:space="preserve"> (с приложением подтверждающих документов).</w:t>
      </w:r>
    </w:p>
    <w:p w:rsidR="004F1379" w:rsidRPr="00660AFF" w:rsidRDefault="004F1379" w:rsidP="008960B7">
      <w:pPr>
        <w:ind w:firstLine="709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 xml:space="preserve">- </w:t>
      </w:r>
      <w:r w:rsidR="0040176F">
        <w:rPr>
          <w:sz w:val="26"/>
          <w:szCs w:val="26"/>
        </w:rPr>
        <w:t>д</w:t>
      </w:r>
      <w:r w:rsidRPr="00660AFF">
        <w:rPr>
          <w:sz w:val="26"/>
          <w:szCs w:val="26"/>
        </w:rPr>
        <w:t>опускается учитывать транспортно–заготовительные расходы к материалам, стоимость которых определена на основе анализа рынка по трем ТКП. Предельный размер транспортно-заготовительских расходов определяется согласно Методики определения сметной стоимости строительства, реконструкции, капитального ремонта на территории РФ (Приказ от 04.08.2020г № 421/пр);</w:t>
      </w:r>
    </w:p>
    <w:p w:rsidR="004F1379" w:rsidRPr="00660AFF" w:rsidRDefault="004F1379" w:rsidP="006055E7">
      <w:pPr>
        <w:ind w:firstLine="709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 xml:space="preserve">- </w:t>
      </w:r>
      <w:r w:rsidR="0040176F">
        <w:rPr>
          <w:sz w:val="26"/>
          <w:szCs w:val="26"/>
        </w:rPr>
        <w:t>д</w:t>
      </w:r>
      <w:r w:rsidRPr="00660AFF">
        <w:rPr>
          <w:sz w:val="26"/>
          <w:szCs w:val="26"/>
        </w:rPr>
        <w:t>опускается учитывать затраты на доставку бригады до места производства работ и обратно в стоимость работ, которые могут быть включены, при условии обоснования их учета в ВД.  Стоимость 1 маш.-часа определена в Приложениях 2.1 и 2.2 к настоящему ТЗ</w:t>
      </w:r>
    </w:p>
    <w:p w:rsidR="004F1379" w:rsidRPr="00660AFF" w:rsidRDefault="004F1379" w:rsidP="006055E7">
      <w:pPr>
        <w:ind w:firstLine="709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>Проверка представленной сметной документации производится Заказчиком в течение 14 (четырнадцати) рабочих дней после получения исполнительной документации</w:t>
      </w:r>
      <w:r w:rsidR="00170A46">
        <w:rPr>
          <w:sz w:val="26"/>
          <w:szCs w:val="26"/>
        </w:rPr>
        <w:t>.</w:t>
      </w:r>
    </w:p>
    <w:p w:rsidR="004F1379" w:rsidRPr="00660AFF" w:rsidRDefault="008E0B44" w:rsidP="006055E7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  <w:lang w:eastAsia="en-US"/>
        </w:rPr>
        <w:t>4</w:t>
      </w:r>
      <w:r w:rsidR="004F1379" w:rsidRPr="00660AFF">
        <w:rPr>
          <w:sz w:val="26"/>
          <w:szCs w:val="26"/>
          <w:lang w:eastAsia="en-US"/>
        </w:rPr>
        <w:t>.</w:t>
      </w:r>
      <w:r>
        <w:rPr>
          <w:sz w:val="26"/>
          <w:szCs w:val="26"/>
          <w:lang w:eastAsia="en-US"/>
        </w:rPr>
        <w:t>4</w:t>
      </w:r>
      <w:r w:rsidR="004F1379" w:rsidRPr="00660AFF">
        <w:rPr>
          <w:sz w:val="26"/>
          <w:szCs w:val="26"/>
          <w:lang w:eastAsia="en-US"/>
        </w:rPr>
        <w:t>.</w:t>
      </w:r>
      <w:r w:rsidR="004F1379" w:rsidRPr="00660AFF">
        <w:rPr>
          <w:sz w:val="26"/>
          <w:szCs w:val="26"/>
        </w:rPr>
        <w:t xml:space="preserve"> Акты (КС-2) составляются за отчётный период по согласованному сметному расчёту, сформированному в соответствии с п. </w:t>
      </w:r>
      <w:r>
        <w:rPr>
          <w:sz w:val="26"/>
          <w:szCs w:val="26"/>
        </w:rPr>
        <w:t>4</w:t>
      </w:r>
      <w:r w:rsidR="004F1379" w:rsidRPr="00660AFF">
        <w:rPr>
          <w:sz w:val="26"/>
          <w:szCs w:val="26"/>
        </w:rPr>
        <w:t xml:space="preserve">.2. настоящего Технического задания, с применением сметных цен строительных ресурсов и индексов изменения сметной стоимости строительства по группам однородных строительных ресурсов, действующих на момент выполнения работ: </w:t>
      </w:r>
    </w:p>
    <w:p w:rsidR="0040176F" w:rsidRDefault="0040176F" w:rsidP="0040176F">
      <w:pPr>
        <w:ind w:firstLine="142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4F1379" w:rsidRPr="00660AFF">
        <w:rPr>
          <w:sz w:val="26"/>
          <w:szCs w:val="26"/>
        </w:rPr>
        <w:t>с использованием сплит – формы Минстроя России для Московской области</w:t>
      </w:r>
      <w:r>
        <w:rPr>
          <w:sz w:val="26"/>
          <w:szCs w:val="26"/>
        </w:rPr>
        <w:t>;</w:t>
      </w:r>
      <w:r w:rsidR="004F1379" w:rsidRPr="00660AFF">
        <w:rPr>
          <w:sz w:val="26"/>
          <w:szCs w:val="26"/>
        </w:rPr>
        <w:t xml:space="preserve"> </w:t>
      </w:r>
    </w:p>
    <w:p w:rsidR="004F1379" w:rsidRPr="00660AFF" w:rsidRDefault="0040176F" w:rsidP="0040176F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4F1379" w:rsidRPr="00660AFF">
        <w:rPr>
          <w:sz w:val="26"/>
          <w:szCs w:val="26"/>
        </w:rPr>
        <w:t xml:space="preserve">при условии не превышения стоимости актируемых объёмов относительно стоимости аналогичных объёмов работ по согласованной смете. </w:t>
      </w:r>
    </w:p>
    <w:p w:rsidR="004F1379" w:rsidRPr="00660AFF" w:rsidRDefault="004F1379" w:rsidP="006055E7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660AFF">
        <w:rPr>
          <w:sz w:val="26"/>
          <w:szCs w:val="26"/>
        </w:rPr>
        <w:t xml:space="preserve">Приёмка актов по форме КС-2 с индексами дефляторами не допускается. </w:t>
      </w:r>
    </w:p>
    <w:p w:rsidR="004F1379" w:rsidRPr="00660AFF" w:rsidRDefault="004F1379" w:rsidP="006055E7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660AFF">
        <w:rPr>
          <w:sz w:val="26"/>
          <w:szCs w:val="26"/>
          <w:lang w:eastAsia="en-US"/>
        </w:rPr>
        <w:t>Стоимость материалов, подтверждается копиями документов, подтверждающими факт покупки Подрядчиком данного материала. В случае документального подтверждения меньшей стоимости, чем в смете к договору, в акт выполненных работ включается материал по стоимости, указанной в подтверждающем документе.</w:t>
      </w:r>
    </w:p>
    <w:p w:rsidR="004F1379" w:rsidRPr="00660AFF" w:rsidRDefault="006055E7" w:rsidP="006055E7">
      <w:pPr>
        <w:pStyle w:val="20"/>
        <w:shd w:val="clear" w:color="auto" w:fill="auto"/>
        <w:tabs>
          <w:tab w:val="left" w:pos="0"/>
        </w:tabs>
        <w:spacing w:line="240" w:lineRule="auto"/>
        <w:ind w:firstLine="0"/>
        <w:contextualSpacing/>
        <w:rPr>
          <w:sz w:val="26"/>
          <w:szCs w:val="26"/>
        </w:rPr>
      </w:pPr>
      <w:r>
        <w:rPr>
          <w:sz w:val="26"/>
          <w:szCs w:val="26"/>
        </w:rPr>
        <w:tab/>
      </w:r>
      <w:r w:rsidR="004F1379" w:rsidRPr="00660AFF">
        <w:rPr>
          <w:sz w:val="26"/>
          <w:szCs w:val="26"/>
        </w:rPr>
        <w:t>- при условии подтверждения фактических затрат доставки ремонтных бригад к объектам ремонта путевыми листами и иными докумен</w:t>
      </w:r>
      <w:r w:rsidR="004F1379" w:rsidRPr="00660AFF">
        <w:rPr>
          <w:sz w:val="26"/>
          <w:szCs w:val="26"/>
        </w:rPr>
        <w:softHyphen/>
        <w:t>тами, подтверждающими данные затраты.</w:t>
      </w:r>
    </w:p>
    <w:p w:rsidR="004F1379" w:rsidRPr="00660AFF" w:rsidRDefault="004F1379" w:rsidP="006055E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9"/>
        <w:contextualSpacing/>
        <w:jc w:val="both"/>
        <w:rPr>
          <w:sz w:val="26"/>
          <w:szCs w:val="26"/>
        </w:rPr>
      </w:pPr>
      <w:r w:rsidRPr="00660AFF">
        <w:rPr>
          <w:sz w:val="26"/>
          <w:szCs w:val="26"/>
        </w:rPr>
        <w:t>Затраты по вывозу и утилизации строительного мусора контейнерами подтверждаются:</w:t>
      </w:r>
    </w:p>
    <w:p w:rsidR="004F1379" w:rsidRPr="00660AFF" w:rsidRDefault="004F1379" w:rsidP="006055E7">
      <w:pPr>
        <w:pStyle w:val="a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40" w:lineRule="auto"/>
        <w:ind w:left="0" w:firstLine="709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  <w:r w:rsidRPr="00660AFF">
        <w:rPr>
          <w:rFonts w:ascii="Times New Roman" w:hAnsi="Times New Roman"/>
          <w:sz w:val="26"/>
          <w:szCs w:val="26"/>
        </w:rPr>
        <w:t xml:space="preserve">- копией договора с региональным оператором на </w:t>
      </w:r>
      <w:r w:rsidRPr="00660AFF">
        <w:rPr>
          <w:rFonts w:ascii="Times New Roman" w:hAnsi="Times New Roman"/>
          <w:color w:val="000000"/>
          <w:spacing w:val="3"/>
          <w:sz w:val="26"/>
          <w:szCs w:val="26"/>
        </w:rPr>
        <w:t>оказание услуг по обращению с ТБО;</w:t>
      </w:r>
    </w:p>
    <w:p w:rsidR="004F1379" w:rsidRPr="008E0B44" w:rsidRDefault="004F1379" w:rsidP="00170A46">
      <w:pPr>
        <w:pStyle w:val="a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60AFF">
        <w:rPr>
          <w:rFonts w:ascii="Times New Roman" w:hAnsi="Times New Roman"/>
          <w:color w:val="000000"/>
          <w:spacing w:val="3"/>
          <w:sz w:val="26"/>
          <w:szCs w:val="26"/>
        </w:rPr>
        <w:t xml:space="preserve">- актами выполненных работ, подписанными подрядной организацией и региональным оператором, подтверждающими факт оказания услуг по вывозу </w:t>
      </w:r>
      <w:r w:rsidRPr="008E0B44">
        <w:rPr>
          <w:rFonts w:ascii="Times New Roman" w:hAnsi="Times New Roman"/>
          <w:color w:val="000000"/>
          <w:spacing w:val="3"/>
          <w:sz w:val="26"/>
          <w:szCs w:val="26"/>
        </w:rPr>
        <w:t>мусора и объем отходов, подлежащих утилизации.</w:t>
      </w:r>
    </w:p>
    <w:p w:rsidR="008321DF" w:rsidRPr="008E0B44" w:rsidRDefault="008321DF" w:rsidP="006055E7">
      <w:pPr>
        <w:tabs>
          <w:tab w:val="left" w:pos="567"/>
        </w:tabs>
        <w:ind w:firstLine="709"/>
        <w:contextualSpacing/>
        <w:jc w:val="both"/>
        <w:rPr>
          <w:sz w:val="26"/>
          <w:szCs w:val="26"/>
        </w:rPr>
      </w:pPr>
      <w:r w:rsidRPr="008E0B44">
        <w:rPr>
          <w:sz w:val="26"/>
          <w:szCs w:val="26"/>
        </w:rPr>
        <w:t>4.</w:t>
      </w:r>
      <w:r w:rsidR="003F1F35" w:rsidRPr="008E0B44">
        <w:rPr>
          <w:sz w:val="26"/>
          <w:szCs w:val="26"/>
        </w:rPr>
        <w:t>5</w:t>
      </w:r>
      <w:r w:rsidRPr="008E0B44">
        <w:rPr>
          <w:sz w:val="26"/>
          <w:szCs w:val="26"/>
        </w:rPr>
        <w:t xml:space="preserve">. Заказчик в пятидневный срок подписывает Акт о приёмке выполненных работ КС-2 </w:t>
      </w:r>
      <w:r w:rsidR="00957AAA" w:rsidRPr="008E0B44">
        <w:rPr>
          <w:sz w:val="26"/>
          <w:szCs w:val="26"/>
        </w:rPr>
        <w:t xml:space="preserve">или </w:t>
      </w:r>
      <w:r w:rsidRPr="008E0B44">
        <w:rPr>
          <w:sz w:val="26"/>
          <w:szCs w:val="26"/>
        </w:rPr>
        <w:t>составляет мотивированный отказ и направляет его Подрядчику. В случае мотивированного отказа Заказчика Стороны в пятидневный срок составляют двухсторонний акт с перечнем необходимых доработок и сроков их выполнения. После устранения замечаний, указанных в акте, Подрядчик вновь передаёт акт о приёмке выполненных работ Заказчику.</w:t>
      </w:r>
    </w:p>
    <w:p w:rsidR="00380C70" w:rsidRPr="008E0B44" w:rsidRDefault="008321DF" w:rsidP="006055E7">
      <w:pPr>
        <w:ind w:firstLine="709"/>
        <w:contextualSpacing/>
        <w:jc w:val="both"/>
        <w:rPr>
          <w:sz w:val="26"/>
          <w:szCs w:val="26"/>
        </w:rPr>
      </w:pPr>
      <w:r w:rsidRPr="008E0B44">
        <w:rPr>
          <w:sz w:val="26"/>
          <w:szCs w:val="26"/>
        </w:rPr>
        <w:t>4.</w:t>
      </w:r>
      <w:r w:rsidR="003F1F35" w:rsidRPr="008E0B44">
        <w:rPr>
          <w:sz w:val="26"/>
          <w:szCs w:val="26"/>
        </w:rPr>
        <w:t>6</w:t>
      </w:r>
      <w:r w:rsidRPr="008E0B44">
        <w:rPr>
          <w:sz w:val="26"/>
          <w:szCs w:val="26"/>
        </w:rPr>
        <w:t>.</w:t>
      </w:r>
      <w:r w:rsidR="00380C70" w:rsidRPr="008E0B44">
        <w:rPr>
          <w:sz w:val="26"/>
          <w:szCs w:val="26"/>
        </w:rPr>
        <w:t xml:space="preserve"> Приёмка выполненных работ проводится комиссией при условии предоставления полного комплекта документов, необходимых для приёмки выполненных работ, отсутствии недоделок и замечаний по качеству выполненных работ, в порядке, предусмотренном условиями договора (</w:t>
      </w:r>
      <w:r w:rsidR="00957AAA" w:rsidRPr="008E0B44">
        <w:rPr>
          <w:sz w:val="26"/>
          <w:szCs w:val="26"/>
        </w:rPr>
        <w:t xml:space="preserve">схемы территорий и площадей объекта выполненных работ и </w:t>
      </w:r>
      <w:r w:rsidR="00380C70" w:rsidRPr="008E0B44">
        <w:rPr>
          <w:sz w:val="26"/>
          <w:szCs w:val="26"/>
        </w:rPr>
        <w:t xml:space="preserve">фотофиксация </w:t>
      </w:r>
      <w:r w:rsidR="00957AAA" w:rsidRPr="008E0B44">
        <w:rPr>
          <w:sz w:val="26"/>
          <w:szCs w:val="26"/>
        </w:rPr>
        <w:t xml:space="preserve">всех </w:t>
      </w:r>
      <w:r w:rsidR="00380C70" w:rsidRPr="008E0B44">
        <w:rPr>
          <w:sz w:val="26"/>
          <w:szCs w:val="26"/>
        </w:rPr>
        <w:t>этапов работ</w:t>
      </w:r>
      <w:r w:rsidR="00957AAA" w:rsidRPr="008E0B44">
        <w:rPr>
          <w:sz w:val="26"/>
          <w:szCs w:val="26"/>
        </w:rPr>
        <w:t xml:space="preserve"> п технологии выполнения, в том </w:t>
      </w:r>
      <w:r w:rsidR="00574547" w:rsidRPr="008E0B44">
        <w:rPr>
          <w:sz w:val="26"/>
          <w:szCs w:val="26"/>
        </w:rPr>
        <w:t>числе работ</w:t>
      </w:r>
      <w:r w:rsidR="00380C70" w:rsidRPr="008E0B44">
        <w:rPr>
          <w:sz w:val="26"/>
          <w:szCs w:val="26"/>
        </w:rPr>
        <w:t xml:space="preserve"> скрытого характера).</w:t>
      </w:r>
    </w:p>
    <w:p w:rsidR="003F1F35" w:rsidRDefault="008E0B44" w:rsidP="006055E7">
      <w:pPr>
        <w:ind w:firstLine="709"/>
        <w:contextualSpacing/>
        <w:jc w:val="both"/>
        <w:rPr>
          <w:sz w:val="26"/>
          <w:szCs w:val="26"/>
        </w:rPr>
      </w:pPr>
      <w:r w:rsidRPr="008E0B44">
        <w:rPr>
          <w:sz w:val="26"/>
          <w:szCs w:val="26"/>
        </w:rPr>
        <w:t xml:space="preserve">4.7. </w:t>
      </w:r>
      <w:r w:rsidR="008321DF" w:rsidRPr="008E0B44">
        <w:rPr>
          <w:sz w:val="26"/>
          <w:szCs w:val="26"/>
        </w:rPr>
        <w:t>Оплата принятых работ производится Заказчиком в течение 7 (семи) рабочих дней со дня подписания Сторонами Акта о приёмке выполненных работ КС-2 и справки о стоимости выполненных работ и затрат по форме</w:t>
      </w:r>
      <w:r w:rsidR="00FE4B00" w:rsidRPr="008E0B44">
        <w:rPr>
          <w:sz w:val="26"/>
          <w:szCs w:val="26"/>
        </w:rPr>
        <w:t xml:space="preserve"> </w:t>
      </w:r>
      <w:r w:rsidR="008321DF" w:rsidRPr="008E0B44">
        <w:rPr>
          <w:sz w:val="26"/>
          <w:szCs w:val="26"/>
        </w:rPr>
        <w:t>КС-3</w:t>
      </w:r>
      <w:r w:rsidR="00F6316B" w:rsidRPr="008E0B44">
        <w:rPr>
          <w:sz w:val="26"/>
          <w:szCs w:val="26"/>
        </w:rPr>
        <w:t xml:space="preserve"> с</w:t>
      </w:r>
      <w:r w:rsidR="00C335AF" w:rsidRPr="008E0B44">
        <w:rPr>
          <w:sz w:val="26"/>
          <w:szCs w:val="26"/>
        </w:rPr>
        <w:t xml:space="preserve"> предоставлени</w:t>
      </w:r>
      <w:r w:rsidR="00F6316B" w:rsidRPr="008E0B44">
        <w:rPr>
          <w:sz w:val="26"/>
          <w:szCs w:val="26"/>
        </w:rPr>
        <w:t>ем</w:t>
      </w:r>
      <w:r w:rsidR="00C335AF" w:rsidRPr="008E0B44">
        <w:rPr>
          <w:sz w:val="26"/>
          <w:szCs w:val="26"/>
        </w:rPr>
        <w:t xml:space="preserve"> Подрядчиком счета-фактуры, оформленного в соответствии с требованиями налогового законодательства</w:t>
      </w:r>
      <w:r w:rsidR="00380C70" w:rsidRPr="008E0B44">
        <w:rPr>
          <w:sz w:val="26"/>
          <w:szCs w:val="26"/>
        </w:rPr>
        <w:t>.</w:t>
      </w:r>
      <w:r w:rsidR="00380C70" w:rsidRPr="00A82AE9">
        <w:rPr>
          <w:sz w:val="26"/>
          <w:szCs w:val="26"/>
        </w:rPr>
        <w:t xml:space="preserve"> </w:t>
      </w:r>
    </w:p>
    <w:p w:rsidR="00982326" w:rsidRPr="00A82AE9" w:rsidRDefault="00982326" w:rsidP="006055E7">
      <w:pPr>
        <w:ind w:firstLine="709"/>
        <w:contextualSpacing/>
        <w:jc w:val="both"/>
        <w:rPr>
          <w:sz w:val="26"/>
          <w:szCs w:val="26"/>
        </w:rPr>
      </w:pPr>
    </w:p>
    <w:p w:rsidR="00450119" w:rsidRPr="00A82AE9" w:rsidRDefault="003F1F35" w:rsidP="007E101F">
      <w:pPr>
        <w:ind w:firstLine="709"/>
        <w:contextualSpacing/>
        <w:jc w:val="both"/>
        <w:rPr>
          <w:sz w:val="26"/>
          <w:szCs w:val="26"/>
        </w:rPr>
      </w:pPr>
      <w:r w:rsidRPr="00A82AE9">
        <w:rPr>
          <w:b/>
          <w:sz w:val="26"/>
          <w:szCs w:val="26"/>
        </w:rPr>
        <w:t>5.</w:t>
      </w:r>
      <w:r w:rsidRPr="00A82AE9">
        <w:rPr>
          <w:b/>
          <w:sz w:val="26"/>
          <w:szCs w:val="26"/>
        </w:rPr>
        <w:tab/>
      </w:r>
      <w:r w:rsidR="00450119" w:rsidRPr="00A82AE9">
        <w:rPr>
          <w:b/>
          <w:sz w:val="26"/>
          <w:szCs w:val="26"/>
        </w:rPr>
        <w:t>Требуемые сроки выполнения работ.</w:t>
      </w:r>
    </w:p>
    <w:p w:rsidR="00B94731" w:rsidRPr="00A82AE9" w:rsidRDefault="00804E07" w:rsidP="007E101F">
      <w:pPr>
        <w:pStyle w:val="a3"/>
        <w:widowControl w:val="0"/>
        <w:shd w:val="clear" w:color="auto" w:fill="FFFFFF"/>
        <w:tabs>
          <w:tab w:val="left" w:pos="758"/>
          <w:tab w:val="left" w:pos="219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82AE9">
        <w:rPr>
          <w:rFonts w:ascii="Times New Roman" w:eastAsia="Times New Roman" w:hAnsi="Times New Roman"/>
          <w:sz w:val="26"/>
          <w:szCs w:val="26"/>
          <w:lang w:eastAsia="ru-RU"/>
        </w:rPr>
        <w:t xml:space="preserve">Начало работ: с момента </w:t>
      </w:r>
      <w:r w:rsidR="00793A72" w:rsidRPr="00A82AE9">
        <w:rPr>
          <w:rFonts w:ascii="Times New Roman" w:eastAsia="Times New Roman" w:hAnsi="Times New Roman"/>
          <w:sz w:val="26"/>
          <w:szCs w:val="26"/>
          <w:lang w:eastAsia="ru-RU"/>
        </w:rPr>
        <w:t>заключения</w:t>
      </w:r>
      <w:r w:rsidRPr="00A82AE9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</w:t>
      </w:r>
    </w:p>
    <w:p w:rsidR="00444A6C" w:rsidRPr="00A82AE9" w:rsidRDefault="00804E07" w:rsidP="007E101F">
      <w:pPr>
        <w:pStyle w:val="a3"/>
        <w:widowControl w:val="0"/>
        <w:shd w:val="clear" w:color="auto" w:fill="FFFFFF"/>
        <w:tabs>
          <w:tab w:val="left" w:pos="758"/>
          <w:tab w:val="left" w:pos="219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A82AE9">
        <w:rPr>
          <w:rFonts w:ascii="Times New Roman" w:eastAsia="Times New Roman" w:hAnsi="Times New Roman"/>
          <w:sz w:val="26"/>
          <w:szCs w:val="26"/>
          <w:lang w:eastAsia="ru-RU"/>
        </w:rPr>
        <w:t xml:space="preserve">Окончание работ: </w:t>
      </w:r>
      <w:r w:rsidR="007A4B00" w:rsidRPr="00A82AE9">
        <w:rPr>
          <w:rFonts w:ascii="Times New Roman" w:eastAsia="Times New Roman" w:hAnsi="Times New Roman"/>
          <w:sz w:val="26"/>
          <w:szCs w:val="26"/>
          <w:lang w:eastAsia="ru-RU"/>
        </w:rPr>
        <w:t>31.12.</w:t>
      </w:r>
      <w:r w:rsidR="00314BD7" w:rsidRPr="00A82AE9">
        <w:rPr>
          <w:rFonts w:ascii="Times New Roman" w:eastAsia="Times New Roman" w:hAnsi="Times New Roman"/>
          <w:sz w:val="26"/>
          <w:szCs w:val="26"/>
          <w:lang w:eastAsia="ru-RU"/>
        </w:rPr>
        <w:t>202</w:t>
      </w:r>
      <w:r w:rsidR="004F1379"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Pr="00A82AE9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444A6C" w:rsidRDefault="00444A6C" w:rsidP="007E101F">
      <w:pPr>
        <w:pStyle w:val="a3"/>
        <w:widowControl w:val="0"/>
        <w:shd w:val="clear" w:color="auto" w:fill="FFFFFF"/>
        <w:tabs>
          <w:tab w:val="left" w:pos="758"/>
          <w:tab w:val="left" w:pos="219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0176F" w:rsidRPr="0040176F" w:rsidRDefault="0040176F" w:rsidP="0040176F">
      <w:pPr>
        <w:ind w:firstLine="709"/>
        <w:contextualSpacing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6. </w:t>
      </w:r>
      <w:r w:rsidRPr="0040176F">
        <w:rPr>
          <w:b/>
          <w:sz w:val="26"/>
          <w:szCs w:val="26"/>
        </w:rPr>
        <w:t>Требования к форме договора.</w:t>
      </w:r>
    </w:p>
    <w:p w:rsidR="0040176F" w:rsidRPr="0040176F" w:rsidRDefault="0040176F" w:rsidP="0040176F">
      <w:pPr>
        <w:pStyle w:val="a3"/>
        <w:widowControl w:val="0"/>
        <w:shd w:val="clear" w:color="auto" w:fill="FFFFFF"/>
        <w:tabs>
          <w:tab w:val="left" w:pos="758"/>
          <w:tab w:val="left" w:pos="219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40176F">
        <w:rPr>
          <w:rFonts w:ascii="Times New Roman" w:eastAsia="Times New Roman" w:hAnsi="Times New Roman"/>
          <w:sz w:val="26"/>
          <w:szCs w:val="26"/>
          <w:lang w:eastAsia="ru-RU"/>
        </w:rPr>
        <w:t>Для заключения договора после проведения торгово-закупочных процедур использовать типовую форму договора согласно приложению №11 к приказу ПАО «Россети Московский регион» № 1230 от 23.11.2022 (с изм.). По результатам закупочной процедуры с победителем заключается 1 (один) договор по прилагаемой форме.</w:t>
      </w:r>
    </w:p>
    <w:p w:rsidR="0040176F" w:rsidRPr="00A82AE9" w:rsidRDefault="0040176F" w:rsidP="007E101F">
      <w:pPr>
        <w:pStyle w:val="a3"/>
        <w:widowControl w:val="0"/>
        <w:shd w:val="clear" w:color="auto" w:fill="FFFFFF"/>
        <w:tabs>
          <w:tab w:val="left" w:pos="758"/>
          <w:tab w:val="left" w:pos="219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729B3" w:rsidRPr="00A82AE9" w:rsidRDefault="0040176F" w:rsidP="007E101F">
      <w:pPr>
        <w:pStyle w:val="a3"/>
        <w:widowControl w:val="0"/>
        <w:shd w:val="clear" w:color="auto" w:fill="FFFFFF"/>
        <w:tabs>
          <w:tab w:val="left" w:pos="758"/>
          <w:tab w:val="left" w:pos="219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t>7</w:t>
      </w:r>
      <w:r w:rsidR="00444A6C" w:rsidRPr="00A82AE9">
        <w:rPr>
          <w:rFonts w:ascii="Times New Roman" w:hAnsi="Times New Roman"/>
          <w:b/>
          <w:sz w:val="26"/>
          <w:szCs w:val="26"/>
        </w:rPr>
        <w:t xml:space="preserve">.       </w:t>
      </w:r>
      <w:r w:rsidR="002729B3" w:rsidRPr="00A82AE9">
        <w:rPr>
          <w:rFonts w:ascii="Times New Roman" w:hAnsi="Times New Roman"/>
          <w:b/>
          <w:sz w:val="26"/>
          <w:szCs w:val="26"/>
        </w:rPr>
        <w:t>Гарантии исполнителя ремонтных работ.</w:t>
      </w:r>
    </w:p>
    <w:p w:rsidR="002729B3" w:rsidRPr="00A82AE9" w:rsidRDefault="0040176F" w:rsidP="007E101F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444A6C" w:rsidRPr="00A82AE9">
        <w:rPr>
          <w:sz w:val="26"/>
          <w:szCs w:val="26"/>
        </w:rPr>
        <w:t xml:space="preserve">.1. </w:t>
      </w:r>
      <w:r w:rsidR="002729B3" w:rsidRPr="00A82AE9">
        <w:rPr>
          <w:sz w:val="26"/>
          <w:szCs w:val="26"/>
        </w:rPr>
        <w:t xml:space="preserve">Гарантийный период на все выполненные работы устанавливается в соответствии с действующими нормативными актами, но не менее </w:t>
      </w:r>
      <w:r w:rsidR="00771529" w:rsidRPr="00A82AE9">
        <w:rPr>
          <w:sz w:val="26"/>
          <w:szCs w:val="26"/>
        </w:rPr>
        <w:t>24</w:t>
      </w:r>
      <w:r w:rsidR="002729B3" w:rsidRPr="00A82AE9">
        <w:rPr>
          <w:sz w:val="26"/>
          <w:szCs w:val="26"/>
        </w:rPr>
        <w:t xml:space="preserve"> месяцев с момента приемки работ.</w:t>
      </w:r>
    </w:p>
    <w:p w:rsidR="002729B3" w:rsidRPr="00A82AE9" w:rsidRDefault="0040176F" w:rsidP="007E101F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444A6C" w:rsidRPr="00A82AE9">
        <w:rPr>
          <w:sz w:val="26"/>
          <w:szCs w:val="26"/>
        </w:rPr>
        <w:t xml:space="preserve">.2. </w:t>
      </w:r>
      <w:r w:rsidR="002729B3" w:rsidRPr="00A82AE9">
        <w:rPr>
          <w:sz w:val="26"/>
          <w:szCs w:val="26"/>
        </w:rPr>
        <w:t>Подрядчик гарантирует качество работ, материалов и несет ответственность за недостатки (дефекты), обнаруженные в пределах гарантийного срока.</w:t>
      </w:r>
    </w:p>
    <w:p w:rsidR="00A53A69" w:rsidRPr="00A82AE9" w:rsidRDefault="00A53A69" w:rsidP="007E101F">
      <w:pPr>
        <w:ind w:left="567" w:right="125" w:firstLine="709"/>
        <w:contextualSpacing/>
        <w:jc w:val="both"/>
        <w:rPr>
          <w:sz w:val="26"/>
          <w:szCs w:val="26"/>
        </w:rPr>
      </w:pPr>
    </w:p>
    <w:p w:rsidR="009D322C" w:rsidRPr="00A82AE9" w:rsidRDefault="009D322C" w:rsidP="007E101F">
      <w:pPr>
        <w:ind w:right="125" w:firstLine="709"/>
        <w:contextualSpacing/>
        <w:rPr>
          <w:b/>
          <w:sz w:val="26"/>
          <w:szCs w:val="26"/>
        </w:rPr>
      </w:pPr>
      <w:r w:rsidRPr="00A82AE9">
        <w:rPr>
          <w:b/>
          <w:sz w:val="26"/>
          <w:szCs w:val="26"/>
        </w:rPr>
        <w:t xml:space="preserve">Приложения: </w:t>
      </w:r>
    </w:p>
    <w:p w:rsidR="00D60DBA" w:rsidRDefault="00412D46" w:rsidP="008960B7">
      <w:pPr>
        <w:pStyle w:val="10"/>
        <w:tabs>
          <w:tab w:val="left" w:pos="9360"/>
        </w:tabs>
        <w:ind w:firstLine="709"/>
        <w:contextualSpacing/>
        <w:rPr>
          <w:sz w:val="26"/>
          <w:szCs w:val="26"/>
        </w:rPr>
      </w:pPr>
      <w:r w:rsidRPr="00B56CD9">
        <w:rPr>
          <w:sz w:val="26"/>
          <w:szCs w:val="26"/>
        </w:rPr>
        <w:t>Приложение №</w:t>
      </w:r>
      <w:r w:rsidR="006055E7" w:rsidRPr="00B56CD9">
        <w:rPr>
          <w:sz w:val="26"/>
          <w:szCs w:val="26"/>
        </w:rPr>
        <w:t xml:space="preserve"> </w:t>
      </w:r>
      <w:r w:rsidRPr="00B56CD9">
        <w:rPr>
          <w:sz w:val="26"/>
          <w:szCs w:val="26"/>
        </w:rPr>
        <w:t xml:space="preserve">1 Перечень единичных видов работ </w:t>
      </w:r>
      <w:r w:rsidR="00B9431A" w:rsidRPr="00B56CD9">
        <w:rPr>
          <w:sz w:val="26"/>
          <w:szCs w:val="26"/>
        </w:rPr>
        <w:t xml:space="preserve">на </w:t>
      </w:r>
      <w:r w:rsidR="00D60DBA" w:rsidRPr="00D60DBA">
        <w:rPr>
          <w:sz w:val="26"/>
          <w:szCs w:val="26"/>
        </w:rPr>
        <w:t>выполнение неотложных аварийно-восстановительных работ по ремонту зданий и сооружений расположенных в г. Королев, Сергиево-Посадском, Солнечногорском и Талдомском районах филиала ПАО «Россети Московский регион» - «Северные электрические сети» с целью заключения рамочного договора на 2026-2027 гг.</w:t>
      </w:r>
    </w:p>
    <w:p w:rsidR="00D60DBA" w:rsidRDefault="004641C3" w:rsidP="008960B7">
      <w:pPr>
        <w:pStyle w:val="10"/>
        <w:tabs>
          <w:tab w:val="left" w:pos="9360"/>
        </w:tabs>
        <w:ind w:firstLine="709"/>
        <w:contextualSpacing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 w:rsidRPr="00170A46">
        <w:rPr>
          <w:sz w:val="26"/>
          <w:szCs w:val="26"/>
        </w:rPr>
        <w:t>Приложение №</w:t>
      </w:r>
      <w:r w:rsidR="006055E7" w:rsidRPr="00170A46">
        <w:rPr>
          <w:sz w:val="26"/>
          <w:szCs w:val="26"/>
        </w:rPr>
        <w:t xml:space="preserve"> 2.1.</w:t>
      </w:r>
      <w:r w:rsidRPr="00170A46">
        <w:rPr>
          <w:sz w:val="26"/>
          <w:szCs w:val="26"/>
        </w:rPr>
        <w:t xml:space="preserve"> Перечень единичных стоимостей видов работ</w:t>
      </w:r>
      <w:r w:rsidR="00C9252D" w:rsidRPr="00170A46">
        <w:rPr>
          <w:sz w:val="26"/>
          <w:szCs w:val="26"/>
        </w:rPr>
        <w:t xml:space="preserve"> </w:t>
      </w:r>
      <w:r w:rsidR="00B9431A">
        <w:rPr>
          <w:sz w:val="26"/>
          <w:szCs w:val="26"/>
        </w:rPr>
        <w:t xml:space="preserve">на </w:t>
      </w:r>
      <w:r w:rsidR="00D60DBA" w:rsidRPr="00D60DBA">
        <w:rPr>
          <w:sz w:val="26"/>
          <w:szCs w:val="26"/>
        </w:rPr>
        <w:t>выполнение неотложных аварийно-восстановительных работ по ремонту зданий и сооружений расположенных в г. Королев, Сергиево-Посадском, Солнечногорском и Талдомском районах филиала ПАО «Россети Московский регион» - «Северные электрические сети» с целью заключения рамочного договора на 2026 г.</w:t>
      </w:r>
    </w:p>
    <w:p w:rsidR="006055E7" w:rsidRDefault="006055E7" w:rsidP="008960B7">
      <w:pPr>
        <w:pStyle w:val="10"/>
        <w:tabs>
          <w:tab w:val="left" w:pos="9360"/>
        </w:tabs>
        <w:ind w:firstLine="709"/>
        <w:contextualSpacing/>
        <w:rPr>
          <w:sz w:val="26"/>
          <w:szCs w:val="26"/>
        </w:rPr>
      </w:pPr>
      <w:r w:rsidRPr="00170A46">
        <w:rPr>
          <w:sz w:val="26"/>
          <w:szCs w:val="26"/>
        </w:rPr>
        <w:t>Приложение № 2.2. Перечень единичных стоимостей видов работ</w:t>
      </w:r>
      <w:r w:rsidR="00B9431A" w:rsidRPr="00170A46">
        <w:rPr>
          <w:sz w:val="26"/>
          <w:szCs w:val="26"/>
        </w:rPr>
        <w:t xml:space="preserve"> на</w:t>
      </w:r>
      <w:r w:rsidRPr="00170A46">
        <w:rPr>
          <w:sz w:val="26"/>
          <w:szCs w:val="26"/>
        </w:rPr>
        <w:t xml:space="preserve"> </w:t>
      </w:r>
      <w:r w:rsidR="00D60DBA" w:rsidRPr="00D60DBA">
        <w:rPr>
          <w:sz w:val="26"/>
          <w:szCs w:val="26"/>
        </w:rPr>
        <w:t>выполнение неотложных аварийно-восстановительных работ по ремонту зданий и сооружений расположенных в г. Королев, Сергиево-Посадском, Солнечногорском и Талдомском районах филиала ПАО «Россети Московский регион» - «Северные электрические сети» с целью заключения рамочного договора на 2027 г.</w:t>
      </w:r>
    </w:p>
    <w:p w:rsidR="00F51ED0" w:rsidRPr="00F51ED0" w:rsidRDefault="00F51ED0" w:rsidP="00F51ED0">
      <w:pPr>
        <w:pStyle w:val="10"/>
        <w:tabs>
          <w:tab w:val="left" w:pos="9360"/>
        </w:tabs>
        <w:ind w:firstLine="709"/>
        <w:contextualSpacing/>
        <w:rPr>
          <w:sz w:val="26"/>
          <w:szCs w:val="26"/>
        </w:rPr>
      </w:pPr>
      <w:r w:rsidRPr="00F51ED0">
        <w:rPr>
          <w:sz w:val="26"/>
          <w:szCs w:val="26"/>
        </w:rPr>
        <w:t>Приложение № 3 Ведомость дефектов на аварийно-восстановительные ремонт.</w:t>
      </w:r>
    </w:p>
    <w:p w:rsidR="004641C3" w:rsidRDefault="004641C3" w:rsidP="008960B7">
      <w:pPr>
        <w:pStyle w:val="10"/>
        <w:tabs>
          <w:tab w:val="left" w:pos="9360"/>
        </w:tabs>
        <w:ind w:firstLine="709"/>
        <w:contextualSpacing/>
        <w:rPr>
          <w:sz w:val="26"/>
          <w:szCs w:val="26"/>
        </w:rPr>
      </w:pPr>
      <w:r w:rsidRPr="00B56CD9">
        <w:rPr>
          <w:sz w:val="26"/>
          <w:szCs w:val="26"/>
        </w:rPr>
        <w:t>Приложение №</w:t>
      </w:r>
      <w:r w:rsidR="006055E7" w:rsidRPr="00B56CD9">
        <w:rPr>
          <w:sz w:val="26"/>
          <w:szCs w:val="26"/>
        </w:rPr>
        <w:t xml:space="preserve"> </w:t>
      </w:r>
      <w:r w:rsidR="00F51ED0">
        <w:rPr>
          <w:sz w:val="26"/>
          <w:szCs w:val="26"/>
        </w:rPr>
        <w:t>4</w:t>
      </w:r>
      <w:r w:rsidRPr="00B56CD9">
        <w:rPr>
          <w:sz w:val="26"/>
          <w:szCs w:val="26"/>
        </w:rPr>
        <w:t xml:space="preserve"> Типовая форма ведомости дефектов</w:t>
      </w:r>
      <w:r w:rsidR="00547896" w:rsidRPr="00B56CD9">
        <w:rPr>
          <w:sz w:val="26"/>
          <w:szCs w:val="26"/>
        </w:rPr>
        <w:t>.</w:t>
      </w:r>
    </w:p>
    <w:p w:rsidR="008962DA" w:rsidRPr="00A82AE9" w:rsidRDefault="008962DA" w:rsidP="008960B7">
      <w:pPr>
        <w:pStyle w:val="10"/>
        <w:tabs>
          <w:tab w:val="left" w:pos="9360"/>
        </w:tabs>
        <w:ind w:firstLine="709"/>
        <w:contextualSpacing/>
        <w:rPr>
          <w:sz w:val="26"/>
          <w:szCs w:val="26"/>
        </w:rPr>
      </w:pPr>
      <w:r w:rsidRPr="00B56CD9">
        <w:rPr>
          <w:sz w:val="26"/>
          <w:szCs w:val="26"/>
        </w:rPr>
        <w:t>Приложение №</w:t>
      </w:r>
      <w:r>
        <w:rPr>
          <w:sz w:val="26"/>
          <w:szCs w:val="26"/>
        </w:rPr>
        <w:t xml:space="preserve"> </w:t>
      </w:r>
      <w:r w:rsidR="00D60DBA">
        <w:rPr>
          <w:sz w:val="26"/>
          <w:szCs w:val="26"/>
        </w:rPr>
        <w:t>5</w:t>
      </w:r>
      <w:r>
        <w:rPr>
          <w:sz w:val="26"/>
          <w:szCs w:val="26"/>
        </w:rPr>
        <w:t xml:space="preserve"> Перечень объектов</w:t>
      </w:r>
      <w:r w:rsidR="00D60DBA">
        <w:rPr>
          <w:sz w:val="26"/>
          <w:szCs w:val="26"/>
        </w:rPr>
        <w:t xml:space="preserve"> </w:t>
      </w:r>
      <w:r w:rsidR="00744E65" w:rsidRPr="00B56CD9">
        <w:rPr>
          <w:sz w:val="26"/>
          <w:szCs w:val="26"/>
        </w:rPr>
        <w:t xml:space="preserve">на </w:t>
      </w:r>
      <w:r w:rsidR="00D60DBA" w:rsidRPr="00D60DBA">
        <w:rPr>
          <w:sz w:val="26"/>
          <w:szCs w:val="26"/>
        </w:rPr>
        <w:t>выполнение неотложных аварийно-восстановительных работ по ремонту зданий и сооружений расположенных в г. Королев, Сергиево-Посадском, Солнечногорском и Талдомском районах филиала ПАО «Россети Московский регион» - «Северные электрические сети» с целью заключения рамочного договора на 2026-2027 гг.</w:t>
      </w:r>
    </w:p>
    <w:p w:rsidR="00A53A69" w:rsidRPr="00A82AE9" w:rsidRDefault="00A53A69" w:rsidP="007E101F">
      <w:pPr>
        <w:pStyle w:val="10"/>
        <w:tabs>
          <w:tab w:val="left" w:pos="9360"/>
        </w:tabs>
        <w:ind w:firstLine="709"/>
        <w:contextualSpacing/>
        <w:rPr>
          <w:sz w:val="26"/>
          <w:szCs w:val="26"/>
        </w:rPr>
      </w:pPr>
    </w:p>
    <w:p w:rsidR="00206DA2" w:rsidRPr="00A82AE9" w:rsidRDefault="00206DA2" w:rsidP="007E101F">
      <w:pPr>
        <w:pStyle w:val="10"/>
        <w:tabs>
          <w:tab w:val="left" w:pos="9360"/>
        </w:tabs>
        <w:ind w:firstLine="709"/>
        <w:contextualSpacing/>
        <w:rPr>
          <w:sz w:val="26"/>
          <w:szCs w:val="26"/>
        </w:rPr>
      </w:pPr>
    </w:p>
    <w:p w:rsidR="004406F9" w:rsidRPr="00A82AE9" w:rsidRDefault="004406F9" w:rsidP="007E101F">
      <w:pPr>
        <w:pStyle w:val="10"/>
        <w:tabs>
          <w:tab w:val="left" w:pos="9360"/>
        </w:tabs>
        <w:ind w:firstLine="709"/>
        <w:contextualSpacing/>
        <w:rPr>
          <w:sz w:val="26"/>
          <w:szCs w:val="26"/>
        </w:rPr>
      </w:pPr>
    </w:p>
    <w:p w:rsidR="00972F41" w:rsidRPr="00A82AE9" w:rsidRDefault="006D6EEB" w:rsidP="007E101F">
      <w:pPr>
        <w:ind w:right="125" w:firstLine="709"/>
        <w:contextualSpacing/>
        <w:rPr>
          <w:sz w:val="26"/>
          <w:szCs w:val="26"/>
        </w:rPr>
      </w:pPr>
      <w:r w:rsidRPr="00A82AE9">
        <w:rPr>
          <w:sz w:val="26"/>
          <w:szCs w:val="26"/>
        </w:rPr>
        <w:t>Начальник С</w:t>
      </w:r>
      <w:r w:rsidR="00CE6F05" w:rsidRPr="00A82AE9">
        <w:rPr>
          <w:sz w:val="26"/>
          <w:szCs w:val="26"/>
        </w:rPr>
        <w:t>Э</w:t>
      </w:r>
      <w:r w:rsidRPr="00A82AE9">
        <w:rPr>
          <w:sz w:val="26"/>
          <w:szCs w:val="26"/>
        </w:rPr>
        <w:t>З</w:t>
      </w:r>
      <w:r w:rsidR="00972F41" w:rsidRPr="00A82AE9">
        <w:rPr>
          <w:sz w:val="26"/>
          <w:szCs w:val="26"/>
        </w:rPr>
        <w:t xml:space="preserve">иС              </w:t>
      </w:r>
      <w:r w:rsidR="00972F41" w:rsidRPr="00A82AE9">
        <w:rPr>
          <w:sz w:val="26"/>
          <w:szCs w:val="26"/>
        </w:rPr>
        <w:tab/>
      </w:r>
      <w:r w:rsidR="00972F41" w:rsidRPr="00A82AE9">
        <w:rPr>
          <w:sz w:val="26"/>
          <w:szCs w:val="26"/>
        </w:rPr>
        <w:tab/>
      </w:r>
      <w:r w:rsidR="00972F41" w:rsidRPr="00A82AE9">
        <w:rPr>
          <w:sz w:val="26"/>
          <w:szCs w:val="26"/>
        </w:rPr>
        <w:tab/>
      </w:r>
      <w:r w:rsidR="00972F41" w:rsidRPr="00A82AE9">
        <w:rPr>
          <w:sz w:val="26"/>
          <w:szCs w:val="26"/>
        </w:rPr>
        <w:tab/>
      </w:r>
      <w:r w:rsidR="00C078A1" w:rsidRPr="00A82AE9">
        <w:rPr>
          <w:sz w:val="26"/>
          <w:szCs w:val="26"/>
        </w:rPr>
        <w:t xml:space="preserve">                    </w:t>
      </w:r>
      <w:r w:rsidR="004F75C0" w:rsidRPr="00A82AE9">
        <w:rPr>
          <w:sz w:val="26"/>
          <w:szCs w:val="26"/>
        </w:rPr>
        <w:t xml:space="preserve">    </w:t>
      </w:r>
      <w:r w:rsidR="00CB6CC5" w:rsidRPr="00A82AE9">
        <w:rPr>
          <w:sz w:val="26"/>
          <w:szCs w:val="26"/>
        </w:rPr>
        <w:t>А.С. Пятанов</w:t>
      </w:r>
    </w:p>
    <w:p w:rsidR="00E32AD4" w:rsidRPr="00A82AE9" w:rsidRDefault="00E32AD4" w:rsidP="007E101F">
      <w:pPr>
        <w:ind w:right="125" w:firstLine="709"/>
        <w:contextualSpacing/>
        <w:rPr>
          <w:sz w:val="26"/>
          <w:szCs w:val="26"/>
        </w:rPr>
      </w:pPr>
    </w:p>
    <w:p w:rsidR="00972F41" w:rsidRPr="00A82AE9" w:rsidRDefault="00972F41" w:rsidP="007E101F">
      <w:pPr>
        <w:ind w:right="125" w:firstLine="709"/>
        <w:contextualSpacing/>
        <w:rPr>
          <w:sz w:val="26"/>
          <w:szCs w:val="26"/>
        </w:rPr>
      </w:pPr>
      <w:r w:rsidRPr="00A82AE9">
        <w:rPr>
          <w:sz w:val="26"/>
          <w:szCs w:val="26"/>
        </w:rPr>
        <w:t>Зам</w:t>
      </w:r>
      <w:r w:rsidR="00793A72" w:rsidRPr="00A82AE9">
        <w:rPr>
          <w:sz w:val="26"/>
          <w:szCs w:val="26"/>
        </w:rPr>
        <w:t>еститель</w:t>
      </w:r>
      <w:r w:rsidRPr="00A82AE9">
        <w:rPr>
          <w:sz w:val="26"/>
          <w:szCs w:val="26"/>
        </w:rPr>
        <w:t xml:space="preserve"> гл</w:t>
      </w:r>
      <w:r w:rsidR="00793A72" w:rsidRPr="00A82AE9">
        <w:rPr>
          <w:sz w:val="26"/>
          <w:szCs w:val="26"/>
        </w:rPr>
        <w:t>авного</w:t>
      </w:r>
      <w:r w:rsidRPr="00A82AE9">
        <w:rPr>
          <w:sz w:val="26"/>
          <w:szCs w:val="26"/>
        </w:rPr>
        <w:t xml:space="preserve"> инженера</w:t>
      </w:r>
    </w:p>
    <w:p w:rsidR="00675BFC" w:rsidRPr="00A82AE9" w:rsidRDefault="00972F41" w:rsidP="007E101F">
      <w:pPr>
        <w:ind w:right="125" w:firstLine="709"/>
        <w:contextualSpacing/>
        <w:rPr>
          <w:sz w:val="26"/>
          <w:szCs w:val="26"/>
        </w:rPr>
      </w:pPr>
      <w:r w:rsidRPr="00A82AE9">
        <w:rPr>
          <w:sz w:val="26"/>
          <w:szCs w:val="26"/>
        </w:rPr>
        <w:t xml:space="preserve">по организации ремонтов                                </w:t>
      </w:r>
      <w:r w:rsidR="00C078A1" w:rsidRPr="00A82AE9">
        <w:rPr>
          <w:sz w:val="26"/>
          <w:szCs w:val="26"/>
        </w:rPr>
        <w:t xml:space="preserve">                        </w:t>
      </w:r>
      <w:r w:rsidRPr="00A82AE9">
        <w:rPr>
          <w:sz w:val="26"/>
          <w:szCs w:val="26"/>
        </w:rPr>
        <w:t xml:space="preserve">     </w:t>
      </w:r>
      <w:r w:rsidR="004F1379">
        <w:rPr>
          <w:sz w:val="26"/>
          <w:szCs w:val="26"/>
        </w:rPr>
        <w:t xml:space="preserve">      </w:t>
      </w:r>
      <w:r w:rsidR="00793A72" w:rsidRPr="00A82AE9">
        <w:rPr>
          <w:sz w:val="26"/>
          <w:szCs w:val="26"/>
        </w:rPr>
        <w:t xml:space="preserve">   </w:t>
      </w:r>
      <w:r w:rsidR="00095B25" w:rsidRPr="00A82AE9">
        <w:rPr>
          <w:sz w:val="26"/>
          <w:szCs w:val="26"/>
        </w:rPr>
        <w:t>Г.М. Ткач</w:t>
      </w:r>
      <w:r w:rsidRPr="00A82AE9">
        <w:rPr>
          <w:sz w:val="26"/>
          <w:szCs w:val="26"/>
        </w:rPr>
        <w:t xml:space="preserve"> </w:t>
      </w:r>
    </w:p>
    <w:sectPr w:rsidR="00675BFC" w:rsidRPr="00A82AE9" w:rsidSect="00F7766A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5D9" w:rsidRDefault="001D45D9" w:rsidP="009B14C0">
      <w:r>
        <w:separator/>
      </w:r>
    </w:p>
  </w:endnote>
  <w:endnote w:type="continuationSeparator" w:id="0">
    <w:p w:rsidR="001D45D9" w:rsidRDefault="001D45D9" w:rsidP="009B1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5D9" w:rsidRDefault="001D45D9" w:rsidP="009B14C0">
      <w:r>
        <w:separator/>
      </w:r>
    </w:p>
  </w:footnote>
  <w:footnote w:type="continuationSeparator" w:id="0">
    <w:p w:rsidR="001D45D9" w:rsidRDefault="001D45D9" w:rsidP="009B1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06146"/>
    <w:multiLevelType w:val="multilevel"/>
    <w:tmpl w:val="B0B479D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117C7E0A"/>
    <w:multiLevelType w:val="multilevel"/>
    <w:tmpl w:val="47DA04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63544D"/>
    <w:multiLevelType w:val="multilevel"/>
    <w:tmpl w:val="96B8BF80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3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3" w15:restartNumberingAfterBreak="0">
    <w:nsid w:val="18B058A7"/>
    <w:multiLevelType w:val="multilevel"/>
    <w:tmpl w:val="1FFEB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A7679D"/>
    <w:multiLevelType w:val="hybridMultilevel"/>
    <w:tmpl w:val="B2B41D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A692702"/>
    <w:multiLevelType w:val="hybridMultilevel"/>
    <w:tmpl w:val="1D26A36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9746A6"/>
    <w:multiLevelType w:val="hybridMultilevel"/>
    <w:tmpl w:val="1C821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0729E"/>
    <w:multiLevelType w:val="hybridMultilevel"/>
    <w:tmpl w:val="D7FEA5B0"/>
    <w:lvl w:ilvl="0" w:tplc="A32A0268">
      <w:start w:val="1"/>
      <w:numFmt w:val="bullet"/>
      <w:lvlText w:val="–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" w15:restartNumberingAfterBreak="0">
    <w:nsid w:val="3CBF201D"/>
    <w:multiLevelType w:val="hybridMultilevel"/>
    <w:tmpl w:val="E174DC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D9A1002"/>
    <w:multiLevelType w:val="multilevel"/>
    <w:tmpl w:val="B4ACD4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571D52"/>
    <w:multiLevelType w:val="multilevel"/>
    <w:tmpl w:val="446EB3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C121171"/>
    <w:multiLevelType w:val="multilevel"/>
    <w:tmpl w:val="8CB6B41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1CA0B15"/>
    <w:multiLevelType w:val="multilevel"/>
    <w:tmpl w:val="1FFEB22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2EF57E1"/>
    <w:multiLevelType w:val="multilevel"/>
    <w:tmpl w:val="8918C856"/>
    <w:lvl w:ilvl="0">
      <w:start w:val="4"/>
      <w:numFmt w:val="decimal"/>
      <w:lvlText w:val="%1"/>
      <w:lvlJc w:val="left"/>
      <w:pPr>
        <w:ind w:left="465" w:hanging="465"/>
      </w:pPr>
      <w:rPr>
        <w:rFonts w:ascii="Calibri" w:hAnsi="Calibri" w:hint="default"/>
      </w:rPr>
    </w:lvl>
    <w:lvl w:ilvl="1">
      <w:start w:val="12"/>
      <w:numFmt w:val="decimal"/>
      <w:lvlText w:val="%1.%2"/>
      <w:lvlJc w:val="left"/>
      <w:pPr>
        <w:ind w:left="1032" w:hanging="465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ascii="Calibri" w:hAnsi="Calibri" w:hint="default"/>
      </w:rPr>
    </w:lvl>
  </w:abstractNum>
  <w:abstractNum w:abstractNumId="14" w15:restartNumberingAfterBreak="0">
    <w:nsid w:val="5D222AB9"/>
    <w:multiLevelType w:val="hybridMultilevel"/>
    <w:tmpl w:val="AA74A37E"/>
    <w:lvl w:ilvl="0" w:tplc="0419000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600A29B4"/>
    <w:multiLevelType w:val="hybridMultilevel"/>
    <w:tmpl w:val="908E2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F77BFC"/>
    <w:multiLevelType w:val="hybridMultilevel"/>
    <w:tmpl w:val="8ADC8B40"/>
    <w:lvl w:ilvl="0" w:tplc="0419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7" w15:restartNumberingAfterBreak="0">
    <w:nsid w:val="676902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EA190F"/>
    <w:multiLevelType w:val="hybridMultilevel"/>
    <w:tmpl w:val="2F4E1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DFE0788"/>
    <w:multiLevelType w:val="hybridMultilevel"/>
    <w:tmpl w:val="42203BF0"/>
    <w:lvl w:ilvl="0" w:tplc="A32A0268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85765AD"/>
    <w:multiLevelType w:val="multilevel"/>
    <w:tmpl w:val="B4E66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795619DF"/>
    <w:multiLevelType w:val="multilevel"/>
    <w:tmpl w:val="19D8C6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B9D7BF0"/>
    <w:multiLevelType w:val="multilevel"/>
    <w:tmpl w:val="594AF18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ECF1141"/>
    <w:multiLevelType w:val="hybridMultilevel"/>
    <w:tmpl w:val="54A80C0C"/>
    <w:lvl w:ilvl="0" w:tplc="724EBC08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4" w15:restartNumberingAfterBreak="0">
    <w:nsid w:val="7EE868F7"/>
    <w:multiLevelType w:val="hybridMultilevel"/>
    <w:tmpl w:val="181AE14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19"/>
  </w:num>
  <w:num w:numId="5">
    <w:abstractNumId w:val="7"/>
  </w:num>
  <w:num w:numId="6">
    <w:abstractNumId w:val="22"/>
  </w:num>
  <w:num w:numId="7">
    <w:abstractNumId w:val="5"/>
  </w:num>
  <w:num w:numId="8">
    <w:abstractNumId w:val="15"/>
  </w:num>
  <w:num w:numId="9">
    <w:abstractNumId w:val="10"/>
  </w:num>
  <w:num w:numId="10">
    <w:abstractNumId w:val="24"/>
  </w:num>
  <w:num w:numId="11">
    <w:abstractNumId w:val="16"/>
  </w:num>
  <w:num w:numId="12">
    <w:abstractNumId w:val="9"/>
  </w:num>
  <w:num w:numId="13">
    <w:abstractNumId w:val="11"/>
  </w:num>
  <w:num w:numId="14">
    <w:abstractNumId w:val="6"/>
  </w:num>
  <w:num w:numId="15">
    <w:abstractNumId w:val="21"/>
  </w:num>
  <w:num w:numId="16">
    <w:abstractNumId w:val="20"/>
  </w:num>
  <w:num w:numId="17">
    <w:abstractNumId w:val="23"/>
  </w:num>
  <w:num w:numId="18">
    <w:abstractNumId w:val="18"/>
  </w:num>
  <w:num w:numId="19">
    <w:abstractNumId w:val="0"/>
  </w:num>
  <w:num w:numId="20">
    <w:abstractNumId w:val="1"/>
  </w:num>
  <w:num w:numId="21">
    <w:abstractNumId w:val="8"/>
  </w:num>
  <w:num w:numId="22">
    <w:abstractNumId w:val="2"/>
  </w:num>
  <w:num w:numId="23">
    <w:abstractNumId w:val="13"/>
  </w:num>
  <w:num w:numId="24">
    <w:abstractNumId w:val="17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50F"/>
    <w:rsid w:val="0000742F"/>
    <w:rsid w:val="0001333A"/>
    <w:rsid w:val="000161BB"/>
    <w:rsid w:val="00020B3C"/>
    <w:rsid w:val="0002655B"/>
    <w:rsid w:val="00037524"/>
    <w:rsid w:val="00037CEE"/>
    <w:rsid w:val="000506F6"/>
    <w:rsid w:val="0006218C"/>
    <w:rsid w:val="00062CD7"/>
    <w:rsid w:val="00066522"/>
    <w:rsid w:val="000704DB"/>
    <w:rsid w:val="0007188E"/>
    <w:rsid w:val="00072CD5"/>
    <w:rsid w:val="00072E1E"/>
    <w:rsid w:val="00074F20"/>
    <w:rsid w:val="000809D2"/>
    <w:rsid w:val="00080BBE"/>
    <w:rsid w:val="000848CE"/>
    <w:rsid w:val="000920C6"/>
    <w:rsid w:val="00093AF3"/>
    <w:rsid w:val="0009419C"/>
    <w:rsid w:val="00095B25"/>
    <w:rsid w:val="000961EA"/>
    <w:rsid w:val="0009680B"/>
    <w:rsid w:val="000A6B2E"/>
    <w:rsid w:val="000A6FD8"/>
    <w:rsid w:val="000B157D"/>
    <w:rsid w:val="000B1AEC"/>
    <w:rsid w:val="000B382B"/>
    <w:rsid w:val="000B4A2C"/>
    <w:rsid w:val="000B4D0A"/>
    <w:rsid w:val="000C33B6"/>
    <w:rsid w:val="000C62D1"/>
    <w:rsid w:val="000C733E"/>
    <w:rsid w:val="000D7505"/>
    <w:rsid w:val="000E0830"/>
    <w:rsid w:val="000E18C6"/>
    <w:rsid w:val="000E19B9"/>
    <w:rsid w:val="000E1AF1"/>
    <w:rsid w:val="000E53F3"/>
    <w:rsid w:val="000E5667"/>
    <w:rsid w:val="000E7B8F"/>
    <w:rsid w:val="000F0FD9"/>
    <w:rsid w:val="000F3794"/>
    <w:rsid w:val="000F3D5B"/>
    <w:rsid w:val="000F5A82"/>
    <w:rsid w:val="000F5E8C"/>
    <w:rsid w:val="00100C86"/>
    <w:rsid w:val="0010592E"/>
    <w:rsid w:val="0010697E"/>
    <w:rsid w:val="0011262C"/>
    <w:rsid w:val="001168D8"/>
    <w:rsid w:val="00136490"/>
    <w:rsid w:val="0013705B"/>
    <w:rsid w:val="001408A9"/>
    <w:rsid w:val="00147F7D"/>
    <w:rsid w:val="00151B5A"/>
    <w:rsid w:val="00152F22"/>
    <w:rsid w:val="00160A5E"/>
    <w:rsid w:val="0016123F"/>
    <w:rsid w:val="00166416"/>
    <w:rsid w:val="0016693C"/>
    <w:rsid w:val="00167789"/>
    <w:rsid w:val="00170A46"/>
    <w:rsid w:val="0017326F"/>
    <w:rsid w:val="00177A53"/>
    <w:rsid w:val="00181BA8"/>
    <w:rsid w:val="00183CD0"/>
    <w:rsid w:val="00187A21"/>
    <w:rsid w:val="00191F82"/>
    <w:rsid w:val="00195DF1"/>
    <w:rsid w:val="0019626E"/>
    <w:rsid w:val="00196EE5"/>
    <w:rsid w:val="001A16FF"/>
    <w:rsid w:val="001A5F69"/>
    <w:rsid w:val="001B6AF6"/>
    <w:rsid w:val="001C0001"/>
    <w:rsid w:val="001C0CD9"/>
    <w:rsid w:val="001C5DD6"/>
    <w:rsid w:val="001D1677"/>
    <w:rsid w:val="001D1EBB"/>
    <w:rsid w:val="001D2415"/>
    <w:rsid w:val="001D45D9"/>
    <w:rsid w:val="001D530F"/>
    <w:rsid w:val="001D5830"/>
    <w:rsid w:val="001E1001"/>
    <w:rsid w:val="001E212A"/>
    <w:rsid w:val="001E244D"/>
    <w:rsid w:val="001E31C7"/>
    <w:rsid w:val="001E45FA"/>
    <w:rsid w:val="001F2B4F"/>
    <w:rsid w:val="00202283"/>
    <w:rsid w:val="00204875"/>
    <w:rsid w:val="00206DA2"/>
    <w:rsid w:val="00207704"/>
    <w:rsid w:val="00210106"/>
    <w:rsid w:val="00216D8D"/>
    <w:rsid w:val="00223224"/>
    <w:rsid w:val="00227808"/>
    <w:rsid w:val="00227DB6"/>
    <w:rsid w:val="00233554"/>
    <w:rsid w:val="00247859"/>
    <w:rsid w:val="0025346D"/>
    <w:rsid w:val="002539E9"/>
    <w:rsid w:val="00253FDA"/>
    <w:rsid w:val="002540FE"/>
    <w:rsid w:val="00260D77"/>
    <w:rsid w:val="00263481"/>
    <w:rsid w:val="00271A03"/>
    <w:rsid w:val="002729B3"/>
    <w:rsid w:val="00277E63"/>
    <w:rsid w:val="00287A48"/>
    <w:rsid w:val="002922F9"/>
    <w:rsid w:val="0029277B"/>
    <w:rsid w:val="00295506"/>
    <w:rsid w:val="00297A63"/>
    <w:rsid w:val="00297BC2"/>
    <w:rsid w:val="002A3F9F"/>
    <w:rsid w:val="002B03AE"/>
    <w:rsid w:val="002B0952"/>
    <w:rsid w:val="002B1C10"/>
    <w:rsid w:val="002B6236"/>
    <w:rsid w:val="002B6D0F"/>
    <w:rsid w:val="002C5FCC"/>
    <w:rsid w:val="002C731A"/>
    <w:rsid w:val="002D19EF"/>
    <w:rsid w:val="002D2F6E"/>
    <w:rsid w:val="002D5057"/>
    <w:rsid w:val="002D51AF"/>
    <w:rsid w:val="002E407A"/>
    <w:rsid w:val="002E55DF"/>
    <w:rsid w:val="002E595E"/>
    <w:rsid w:val="002E65D4"/>
    <w:rsid w:val="002F0B24"/>
    <w:rsid w:val="002F3DD0"/>
    <w:rsid w:val="00304792"/>
    <w:rsid w:val="00305CA9"/>
    <w:rsid w:val="00314BD7"/>
    <w:rsid w:val="00315DA6"/>
    <w:rsid w:val="003216AF"/>
    <w:rsid w:val="0032398B"/>
    <w:rsid w:val="0032732F"/>
    <w:rsid w:val="00332D02"/>
    <w:rsid w:val="00337A47"/>
    <w:rsid w:val="0034126D"/>
    <w:rsid w:val="00342DA2"/>
    <w:rsid w:val="003464B1"/>
    <w:rsid w:val="003512CD"/>
    <w:rsid w:val="003544C8"/>
    <w:rsid w:val="00356A15"/>
    <w:rsid w:val="003579F0"/>
    <w:rsid w:val="00361387"/>
    <w:rsid w:val="00363A51"/>
    <w:rsid w:val="00363A9F"/>
    <w:rsid w:val="0036736C"/>
    <w:rsid w:val="00373F07"/>
    <w:rsid w:val="00375778"/>
    <w:rsid w:val="003758D2"/>
    <w:rsid w:val="00376E5F"/>
    <w:rsid w:val="00380C70"/>
    <w:rsid w:val="00392BCF"/>
    <w:rsid w:val="00393756"/>
    <w:rsid w:val="003A01E6"/>
    <w:rsid w:val="003A109F"/>
    <w:rsid w:val="003A1801"/>
    <w:rsid w:val="003A2512"/>
    <w:rsid w:val="003A27F5"/>
    <w:rsid w:val="003A4B00"/>
    <w:rsid w:val="003A6383"/>
    <w:rsid w:val="003B025B"/>
    <w:rsid w:val="003B0ACC"/>
    <w:rsid w:val="003B0BBD"/>
    <w:rsid w:val="003B295F"/>
    <w:rsid w:val="003B2EE4"/>
    <w:rsid w:val="003B305D"/>
    <w:rsid w:val="003C3B93"/>
    <w:rsid w:val="003C3F7B"/>
    <w:rsid w:val="003D117A"/>
    <w:rsid w:val="003D1F0F"/>
    <w:rsid w:val="003D7ED5"/>
    <w:rsid w:val="003E40B9"/>
    <w:rsid w:val="003F1F35"/>
    <w:rsid w:val="003F271F"/>
    <w:rsid w:val="003F37B4"/>
    <w:rsid w:val="003F3B9F"/>
    <w:rsid w:val="003F635E"/>
    <w:rsid w:val="00400338"/>
    <w:rsid w:val="0040176F"/>
    <w:rsid w:val="0040241A"/>
    <w:rsid w:val="00405103"/>
    <w:rsid w:val="004104F7"/>
    <w:rsid w:val="00410DFC"/>
    <w:rsid w:val="00412D46"/>
    <w:rsid w:val="004131F5"/>
    <w:rsid w:val="00414652"/>
    <w:rsid w:val="004355C2"/>
    <w:rsid w:val="00435BAA"/>
    <w:rsid w:val="00437A70"/>
    <w:rsid w:val="004406F9"/>
    <w:rsid w:val="00440D99"/>
    <w:rsid w:val="00441F10"/>
    <w:rsid w:val="004420CF"/>
    <w:rsid w:val="0044356D"/>
    <w:rsid w:val="00444A6C"/>
    <w:rsid w:val="00447529"/>
    <w:rsid w:val="00450119"/>
    <w:rsid w:val="00456AD0"/>
    <w:rsid w:val="00460D83"/>
    <w:rsid w:val="004641C3"/>
    <w:rsid w:val="00465445"/>
    <w:rsid w:val="004665D5"/>
    <w:rsid w:val="004704A6"/>
    <w:rsid w:val="0047665A"/>
    <w:rsid w:val="00491268"/>
    <w:rsid w:val="0049227B"/>
    <w:rsid w:val="004A08A1"/>
    <w:rsid w:val="004A09A7"/>
    <w:rsid w:val="004A15C0"/>
    <w:rsid w:val="004A37C3"/>
    <w:rsid w:val="004B49A3"/>
    <w:rsid w:val="004B52A1"/>
    <w:rsid w:val="004B61A8"/>
    <w:rsid w:val="004C0108"/>
    <w:rsid w:val="004C1401"/>
    <w:rsid w:val="004C39FE"/>
    <w:rsid w:val="004C4775"/>
    <w:rsid w:val="004C4C9C"/>
    <w:rsid w:val="004D4492"/>
    <w:rsid w:val="004D5ACC"/>
    <w:rsid w:val="004E0734"/>
    <w:rsid w:val="004E347D"/>
    <w:rsid w:val="004E6756"/>
    <w:rsid w:val="004E7ABA"/>
    <w:rsid w:val="004F0E9F"/>
    <w:rsid w:val="004F1379"/>
    <w:rsid w:val="004F4FB3"/>
    <w:rsid w:val="004F75C0"/>
    <w:rsid w:val="005047B9"/>
    <w:rsid w:val="00506F5B"/>
    <w:rsid w:val="00511850"/>
    <w:rsid w:val="0051459D"/>
    <w:rsid w:val="00514609"/>
    <w:rsid w:val="00516A52"/>
    <w:rsid w:val="00522755"/>
    <w:rsid w:val="0052695A"/>
    <w:rsid w:val="00527BE8"/>
    <w:rsid w:val="00527D7B"/>
    <w:rsid w:val="00532C35"/>
    <w:rsid w:val="00535E85"/>
    <w:rsid w:val="0053610E"/>
    <w:rsid w:val="00541F76"/>
    <w:rsid w:val="005433D7"/>
    <w:rsid w:val="005462B7"/>
    <w:rsid w:val="00546BF3"/>
    <w:rsid w:val="00547896"/>
    <w:rsid w:val="00562B52"/>
    <w:rsid w:val="00562BB2"/>
    <w:rsid w:val="0056391C"/>
    <w:rsid w:val="00564CCC"/>
    <w:rsid w:val="0056636E"/>
    <w:rsid w:val="005733DF"/>
    <w:rsid w:val="00574547"/>
    <w:rsid w:val="00575067"/>
    <w:rsid w:val="005751E0"/>
    <w:rsid w:val="005765BF"/>
    <w:rsid w:val="00580D12"/>
    <w:rsid w:val="005A3AFE"/>
    <w:rsid w:val="005A4CE1"/>
    <w:rsid w:val="005B060A"/>
    <w:rsid w:val="005B13A9"/>
    <w:rsid w:val="005B14C7"/>
    <w:rsid w:val="005B5174"/>
    <w:rsid w:val="005B5CD4"/>
    <w:rsid w:val="005C55DF"/>
    <w:rsid w:val="005C662F"/>
    <w:rsid w:val="005D10D1"/>
    <w:rsid w:val="005E7FC3"/>
    <w:rsid w:val="005F34C9"/>
    <w:rsid w:val="005F36CA"/>
    <w:rsid w:val="005F74A0"/>
    <w:rsid w:val="00600054"/>
    <w:rsid w:val="006055E7"/>
    <w:rsid w:val="00606B3F"/>
    <w:rsid w:val="00606BA0"/>
    <w:rsid w:val="00607197"/>
    <w:rsid w:val="00610E3D"/>
    <w:rsid w:val="0061588F"/>
    <w:rsid w:val="00615C0C"/>
    <w:rsid w:val="00616BE3"/>
    <w:rsid w:val="00617FCA"/>
    <w:rsid w:val="00623A72"/>
    <w:rsid w:val="00623EE9"/>
    <w:rsid w:val="00625B78"/>
    <w:rsid w:val="00630A35"/>
    <w:rsid w:val="006411A6"/>
    <w:rsid w:val="00643D0A"/>
    <w:rsid w:val="00645571"/>
    <w:rsid w:val="0065171A"/>
    <w:rsid w:val="00651902"/>
    <w:rsid w:val="0065306C"/>
    <w:rsid w:val="00660AFF"/>
    <w:rsid w:val="006622C6"/>
    <w:rsid w:val="00670F9F"/>
    <w:rsid w:val="00673AA4"/>
    <w:rsid w:val="00675BFC"/>
    <w:rsid w:val="00681D3F"/>
    <w:rsid w:val="0068255C"/>
    <w:rsid w:val="0068293C"/>
    <w:rsid w:val="00686372"/>
    <w:rsid w:val="00691E8E"/>
    <w:rsid w:val="00693A84"/>
    <w:rsid w:val="00696D8C"/>
    <w:rsid w:val="0069783B"/>
    <w:rsid w:val="006A505C"/>
    <w:rsid w:val="006A71CC"/>
    <w:rsid w:val="006B433F"/>
    <w:rsid w:val="006B694C"/>
    <w:rsid w:val="006C5DA7"/>
    <w:rsid w:val="006D181D"/>
    <w:rsid w:val="006D415F"/>
    <w:rsid w:val="006D48F7"/>
    <w:rsid w:val="006D552B"/>
    <w:rsid w:val="006D6EEB"/>
    <w:rsid w:val="006E0A0A"/>
    <w:rsid w:val="006E1BB3"/>
    <w:rsid w:val="006E2F12"/>
    <w:rsid w:val="006E68F9"/>
    <w:rsid w:val="006F0281"/>
    <w:rsid w:val="006F24C6"/>
    <w:rsid w:val="006F2732"/>
    <w:rsid w:val="006F45DE"/>
    <w:rsid w:val="006F493D"/>
    <w:rsid w:val="006F5841"/>
    <w:rsid w:val="006F7DCC"/>
    <w:rsid w:val="00702130"/>
    <w:rsid w:val="00703048"/>
    <w:rsid w:val="00707E56"/>
    <w:rsid w:val="00710DBD"/>
    <w:rsid w:val="0071527A"/>
    <w:rsid w:val="007158D0"/>
    <w:rsid w:val="00726CFF"/>
    <w:rsid w:val="00727439"/>
    <w:rsid w:val="00731E20"/>
    <w:rsid w:val="00734E53"/>
    <w:rsid w:val="00736547"/>
    <w:rsid w:val="007378FA"/>
    <w:rsid w:val="007401D2"/>
    <w:rsid w:val="00742D84"/>
    <w:rsid w:val="00744239"/>
    <w:rsid w:val="00744E65"/>
    <w:rsid w:val="00745E02"/>
    <w:rsid w:val="00747F30"/>
    <w:rsid w:val="00751AC6"/>
    <w:rsid w:val="007540EE"/>
    <w:rsid w:val="0076107B"/>
    <w:rsid w:val="007619B3"/>
    <w:rsid w:val="00771529"/>
    <w:rsid w:val="00773F9C"/>
    <w:rsid w:val="00776440"/>
    <w:rsid w:val="007802E8"/>
    <w:rsid w:val="00783278"/>
    <w:rsid w:val="007837CC"/>
    <w:rsid w:val="00783867"/>
    <w:rsid w:val="0079026A"/>
    <w:rsid w:val="00793A72"/>
    <w:rsid w:val="0079569E"/>
    <w:rsid w:val="007A1757"/>
    <w:rsid w:val="007A3B2E"/>
    <w:rsid w:val="007A4416"/>
    <w:rsid w:val="007A4B00"/>
    <w:rsid w:val="007A641E"/>
    <w:rsid w:val="007A686D"/>
    <w:rsid w:val="007B1041"/>
    <w:rsid w:val="007B2249"/>
    <w:rsid w:val="007B28F7"/>
    <w:rsid w:val="007B4046"/>
    <w:rsid w:val="007B789A"/>
    <w:rsid w:val="007C5B22"/>
    <w:rsid w:val="007D13A1"/>
    <w:rsid w:val="007D5D16"/>
    <w:rsid w:val="007E101F"/>
    <w:rsid w:val="007E3A81"/>
    <w:rsid w:val="007E43C1"/>
    <w:rsid w:val="007E469D"/>
    <w:rsid w:val="007E4927"/>
    <w:rsid w:val="007E5752"/>
    <w:rsid w:val="007E599D"/>
    <w:rsid w:val="007E6648"/>
    <w:rsid w:val="007E6C61"/>
    <w:rsid w:val="00802CD0"/>
    <w:rsid w:val="00804E07"/>
    <w:rsid w:val="00810F1A"/>
    <w:rsid w:val="00814701"/>
    <w:rsid w:val="00816718"/>
    <w:rsid w:val="00816790"/>
    <w:rsid w:val="00817936"/>
    <w:rsid w:val="00831544"/>
    <w:rsid w:val="008321DF"/>
    <w:rsid w:val="00845115"/>
    <w:rsid w:val="00845152"/>
    <w:rsid w:val="00851810"/>
    <w:rsid w:val="008521CD"/>
    <w:rsid w:val="00854AF1"/>
    <w:rsid w:val="00855C42"/>
    <w:rsid w:val="00856B48"/>
    <w:rsid w:val="008667A3"/>
    <w:rsid w:val="008718F6"/>
    <w:rsid w:val="00871A4D"/>
    <w:rsid w:val="008746A5"/>
    <w:rsid w:val="00874862"/>
    <w:rsid w:val="00880C3F"/>
    <w:rsid w:val="0088759B"/>
    <w:rsid w:val="00894287"/>
    <w:rsid w:val="008960B7"/>
    <w:rsid w:val="008962DA"/>
    <w:rsid w:val="008A0FD2"/>
    <w:rsid w:val="008B0D74"/>
    <w:rsid w:val="008B61AF"/>
    <w:rsid w:val="008D4671"/>
    <w:rsid w:val="008D7CB6"/>
    <w:rsid w:val="008E0B44"/>
    <w:rsid w:val="008E1C99"/>
    <w:rsid w:val="008E22F4"/>
    <w:rsid w:val="008E5436"/>
    <w:rsid w:val="008E772B"/>
    <w:rsid w:val="008E7A36"/>
    <w:rsid w:val="008F03AA"/>
    <w:rsid w:val="008F0923"/>
    <w:rsid w:val="008F33E1"/>
    <w:rsid w:val="008F650F"/>
    <w:rsid w:val="008F6ACF"/>
    <w:rsid w:val="00902298"/>
    <w:rsid w:val="00903AC7"/>
    <w:rsid w:val="009066AD"/>
    <w:rsid w:val="00912B19"/>
    <w:rsid w:val="00917D6A"/>
    <w:rsid w:val="00923C75"/>
    <w:rsid w:val="009265D2"/>
    <w:rsid w:val="00930A0D"/>
    <w:rsid w:val="00933C49"/>
    <w:rsid w:val="0093792A"/>
    <w:rsid w:val="009416B3"/>
    <w:rsid w:val="009417B1"/>
    <w:rsid w:val="009419A4"/>
    <w:rsid w:val="00943A01"/>
    <w:rsid w:val="009472E0"/>
    <w:rsid w:val="00950B8B"/>
    <w:rsid w:val="00950B98"/>
    <w:rsid w:val="009526D1"/>
    <w:rsid w:val="00953D0C"/>
    <w:rsid w:val="00954C8A"/>
    <w:rsid w:val="00957AAA"/>
    <w:rsid w:val="00961839"/>
    <w:rsid w:val="009660A0"/>
    <w:rsid w:val="00970E53"/>
    <w:rsid w:val="009720E4"/>
    <w:rsid w:val="00972F41"/>
    <w:rsid w:val="00973451"/>
    <w:rsid w:val="00974077"/>
    <w:rsid w:val="00974F3B"/>
    <w:rsid w:val="00980F25"/>
    <w:rsid w:val="00982326"/>
    <w:rsid w:val="00982EB5"/>
    <w:rsid w:val="00983490"/>
    <w:rsid w:val="009939BF"/>
    <w:rsid w:val="00994CFF"/>
    <w:rsid w:val="00994EA0"/>
    <w:rsid w:val="009A5AD1"/>
    <w:rsid w:val="009A5DB3"/>
    <w:rsid w:val="009B14C0"/>
    <w:rsid w:val="009B1708"/>
    <w:rsid w:val="009B2AC7"/>
    <w:rsid w:val="009B3BAA"/>
    <w:rsid w:val="009B41C3"/>
    <w:rsid w:val="009B61CE"/>
    <w:rsid w:val="009C216D"/>
    <w:rsid w:val="009C3B28"/>
    <w:rsid w:val="009C53B1"/>
    <w:rsid w:val="009C5B4D"/>
    <w:rsid w:val="009C6E06"/>
    <w:rsid w:val="009D322C"/>
    <w:rsid w:val="009D5DE3"/>
    <w:rsid w:val="009E19EE"/>
    <w:rsid w:val="009E2A41"/>
    <w:rsid w:val="009E46A7"/>
    <w:rsid w:val="00A039F2"/>
    <w:rsid w:val="00A07DE3"/>
    <w:rsid w:val="00A15856"/>
    <w:rsid w:val="00A16F0D"/>
    <w:rsid w:val="00A25308"/>
    <w:rsid w:val="00A3036A"/>
    <w:rsid w:val="00A328E7"/>
    <w:rsid w:val="00A32B39"/>
    <w:rsid w:val="00A35E25"/>
    <w:rsid w:val="00A3726B"/>
    <w:rsid w:val="00A37E1C"/>
    <w:rsid w:val="00A40F25"/>
    <w:rsid w:val="00A4180E"/>
    <w:rsid w:val="00A41B40"/>
    <w:rsid w:val="00A41B54"/>
    <w:rsid w:val="00A43602"/>
    <w:rsid w:val="00A46103"/>
    <w:rsid w:val="00A53A69"/>
    <w:rsid w:val="00A53B16"/>
    <w:rsid w:val="00A53D4F"/>
    <w:rsid w:val="00A540B5"/>
    <w:rsid w:val="00A56498"/>
    <w:rsid w:val="00A62AD7"/>
    <w:rsid w:val="00A74EB4"/>
    <w:rsid w:val="00A75383"/>
    <w:rsid w:val="00A762F6"/>
    <w:rsid w:val="00A82AE9"/>
    <w:rsid w:val="00A83C2A"/>
    <w:rsid w:val="00A848AC"/>
    <w:rsid w:val="00A90CF4"/>
    <w:rsid w:val="00A9180E"/>
    <w:rsid w:val="00A91A1D"/>
    <w:rsid w:val="00A96F78"/>
    <w:rsid w:val="00AA0AC3"/>
    <w:rsid w:val="00AA3DA5"/>
    <w:rsid w:val="00AB1F10"/>
    <w:rsid w:val="00AB3E14"/>
    <w:rsid w:val="00AB4B6F"/>
    <w:rsid w:val="00AB54A3"/>
    <w:rsid w:val="00AB6CCE"/>
    <w:rsid w:val="00AC2F35"/>
    <w:rsid w:val="00AC78DD"/>
    <w:rsid w:val="00AD3179"/>
    <w:rsid w:val="00AD6755"/>
    <w:rsid w:val="00AE38B0"/>
    <w:rsid w:val="00AF2790"/>
    <w:rsid w:val="00AF3458"/>
    <w:rsid w:val="00AF3C3C"/>
    <w:rsid w:val="00AF58BE"/>
    <w:rsid w:val="00AF6776"/>
    <w:rsid w:val="00AF75ED"/>
    <w:rsid w:val="00B009C0"/>
    <w:rsid w:val="00B038F4"/>
    <w:rsid w:val="00B03DA6"/>
    <w:rsid w:val="00B0680C"/>
    <w:rsid w:val="00B1636C"/>
    <w:rsid w:val="00B16D78"/>
    <w:rsid w:val="00B17E03"/>
    <w:rsid w:val="00B204AB"/>
    <w:rsid w:val="00B30BF0"/>
    <w:rsid w:val="00B40316"/>
    <w:rsid w:val="00B41AFF"/>
    <w:rsid w:val="00B52DCB"/>
    <w:rsid w:val="00B54826"/>
    <w:rsid w:val="00B56CD9"/>
    <w:rsid w:val="00B57ABA"/>
    <w:rsid w:val="00B57FDF"/>
    <w:rsid w:val="00B60149"/>
    <w:rsid w:val="00B62851"/>
    <w:rsid w:val="00B679AD"/>
    <w:rsid w:val="00B83B75"/>
    <w:rsid w:val="00B910C4"/>
    <w:rsid w:val="00B9431A"/>
    <w:rsid w:val="00B94731"/>
    <w:rsid w:val="00B94AD4"/>
    <w:rsid w:val="00B955F4"/>
    <w:rsid w:val="00BA2A64"/>
    <w:rsid w:val="00BB0346"/>
    <w:rsid w:val="00BB0FCA"/>
    <w:rsid w:val="00BB2ECB"/>
    <w:rsid w:val="00BB4291"/>
    <w:rsid w:val="00BB68EB"/>
    <w:rsid w:val="00BC531F"/>
    <w:rsid w:val="00BD3989"/>
    <w:rsid w:val="00BD6434"/>
    <w:rsid w:val="00BD68B5"/>
    <w:rsid w:val="00BD7E64"/>
    <w:rsid w:val="00BF1784"/>
    <w:rsid w:val="00BF1E50"/>
    <w:rsid w:val="00BF60F6"/>
    <w:rsid w:val="00BF6117"/>
    <w:rsid w:val="00C078A1"/>
    <w:rsid w:val="00C132B9"/>
    <w:rsid w:val="00C13E9B"/>
    <w:rsid w:val="00C144B6"/>
    <w:rsid w:val="00C15122"/>
    <w:rsid w:val="00C17C85"/>
    <w:rsid w:val="00C20956"/>
    <w:rsid w:val="00C3087A"/>
    <w:rsid w:val="00C3114B"/>
    <w:rsid w:val="00C324BC"/>
    <w:rsid w:val="00C3348D"/>
    <w:rsid w:val="00C335AF"/>
    <w:rsid w:val="00C33A05"/>
    <w:rsid w:val="00C33F40"/>
    <w:rsid w:val="00C374B0"/>
    <w:rsid w:val="00C452B4"/>
    <w:rsid w:val="00C46F6D"/>
    <w:rsid w:val="00C51D9F"/>
    <w:rsid w:val="00C542EA"/>
    <w:rsid w:val="00C55C84"/>
    <w:rsid w:val="00C57C5D"/>
    <w:rsid w:val="00C6077A"/>
    <w:rsid w:val="00C6317B"/>
    <w:rsid w:val="00C73BFC"/>
    <w:rsid w:val="00C740C5"/>
    <w:rsid w:val="00C75B7E"/>
    <w:rsid w:val="00C84B65"/>
    <w:rsid w:val="00C85498"/>
    <w:rsid w:val="00C90B10"/>
    <w:rsid w:val="00C9125F"/>
    <w:rsid w:val="00C92020"/>
    <w:rsid w:val="00C9252D"/>
    <w:rsid w:val="00C958DF"/>
    <w:rsid w:val="00CA2C51"/>
    <w:rsid w:val="00CB2334"/>
    <w:rsid w:val="00CB23FB"/>
    <w:rsid w:val="00CB51ED"/>
    <w:rsid w:val="00CB5D0A"/>
    <w:rsid w:val="00CB64D6"/>
    <w:rsid w:val="00CB6606"/>
    <w:rsid w:val="00CB6CC5"/>
    <w:rsid w:val="00CC53BA"/>
    <w:rsid w:val="00CC59A1"/>
    <w:rsid w:val="00CC5A5C"/>
    <w:rsid w:val="00CC7622"/>
    <w:rsid w:val="00CC7C61"/>
    <w:rsid w:val="00CD0231"/>
    <w:rsid w:val="00CD0BD4"/>
    <w:rsid w:val="00CD1D37"/>
    <w:rsid w:val="00CD3841"/>
    <w:rsid w:val="00CD4A39"/>
    <w:rsid w:val="00CD571C"/>
    <w:rsid w:val="00CD5EFC"/>
    <w:rsid w:val="00CD7A8E"/>
    <w:rsid w:val="00CE12A4"/>
    <w:rsid w:val="00CE6F05"/>
    <w:rsid w:val="00CE70D9"/>
    <w:rsid w:val="00CF0565"/>
    <w:rsid w:val="00CF3595"/>
    <w:rsid w:val="00CF6A1B"/>
    <w:rsid w:val="00D051A5"/>
    <w:rsid w:val="00D15CD2"/>
    <w:rsid w:val="00D16774"/>
    <w:rsid w:val="00D231EF"/>
    <w:rsid w:val="00D2793E"/>
    <w:rsid w:val="00D508FA"/>
    <w:rsid w:val="00D53949"/>
    <w:rsid w:val="00D53F63"/>
    <w:rsid w:val="00D56757"/>
    <w:rsid w:val="00D60DBA"/>
    <w:rsid w:val="00D63B15"/>
    <w:rsid w:val="00D66AE9"/>
    <w:rsid w:val="00D71E0B"/>
    <w:rsid w:val="00D7339D"/>
    <w:rsid w:val="00D777CD"/>
    <w:rsid w:val="00D85C30"/>
    <w:rsid w:val="00D93C50"/>
    <w:rsid w:val="00D96D17"/>
    <w:rsid w:val="00DA4ADC"/>
    <w:rsid w:val="00DA623E"/>
    <w:rsid w:val="00DD2AEE"/>
    <w:rsid w:val="00DD36BE"/>
    <w:rsid w:val="00DD40A4"/>
    <w:rsid w:val="00DE0B59"/>
    <w:rsid w:val="00DE22E9"/>
    <w:rsid w:val="00DE2E5C"/>
    <w:rsid w:val="00DE2E6C"/>
    <w:rsid w:val="00DE3217"/>
    <w:rsid w:val="00DE69D7"/>
    <w:rsid w:val="00E02AC0"/>
    <w:rsid w:val="00E04EA8"/>
    <w:rsid w:val="00E058AD"/>
    <w:rsid w:val="00E076D7"/>
    <w:rsid w:val="00E10DE0"/>
    <w:rsid w:val="00E1257E"/>
    <w:rsid w:val="00E12F4E"/>
    <w:rsid w:val="00E23343"/>
    <w:rsid w:val="00E30E76"/>
    <w:rsid w:val="00E30FBA"/>
    <w:rsid w:val="00E32AD4"/>
    <w:rsid w:val="00E33648"/>
    <w:rsid w:val="00E33E0E"/>
    <w:rsid w:val="00E36856"/>
    <w:rsid w:val="00E4028D"/>
    <w:rsid w:val="00E42DB2"/>
    <w:rsid w:val="00E45D2E"/>
    <w:rsid w:val="00E53035"/>
    <w:rsid w:val="00E54EFB"/>
    <w:rsid w:val="00E56DDF"/>
    <w:rsid w:val="00E574DF"/>
    <w:rsid w:val="00E62531"/>
    <w:rsid w:val="00E650C6"/>
    <w:rsid w:val="00E75A8C"/>
    <w:rsid w:val="00E770F0"/>
    <w:rsid w:val="00E84417"/>
    <w:rsid w:val="00E93DC0"/>
    <w:rsid w:val="00E956CA"/>
    <w:rsid w:val="00E96748"/>
    <w:rsid w:val="00EA2879"/>
    <w:rsid w:val="00EA388D"/>
    <w:rsid w:val="00EA4206"/>
    <w:rsid w:val="00EA57F6"/>
    <w:rsid w:val="00EA66D0"/>
    <w:rsid w:val="00EB1572"/>
    <w:rsid w:val="00EB158C"/>
    <w:rsid w:val="00EB4641"/>
    <w:rsid w:val="00EB4EDA"/>
    <w:rsid w:val="00EB7458"/>
    <w:rsid w:val="00EB7C58"/>
    <w:rsid w:val="00EC0110"/>
    <w:rsid w:val="00EC45F1"/>
    <w:rsid w:val="00EC55A8"/>
    <w:rsid w:val="00EC6BAF"/>
    <w:rsid w:val="00ED3EAD"/>
    <w:rsid w:val="00ED5793"/>
    <w:rsid w:val="00ED5DB5"/>
    <w:rsid w:val="00ED6AF9"/>
    <w:rsid w:val="00ED7ED7"/>
    <w:rsid w:val="00EE12A4"/>
    <w:rsid w:val="00EE3828"/>
    <w:rsid w:val="00EE3EE3"/>
    <w:rsid w:val="00EE6777"/>
    <w:rsid w:val="00EF0366"/>
    <w:rsid w:val="00EF3460"/>
    <w:rsid w:val="00EF493B"/>
    <w:rsid w:val="00EF68A9"/>
    <w:rsid w:val="00F00DF0"/>
    <w:rsid w:val="00F01CF6"/>
    <w:rsid w:val="00F0434F"/>
    <w:rsid w:val="00F05140"/>
    <w:rsid w:val="00F05892"/>
    <w:rsid w:val="00F109D5"/>
    <w:rsid w:val="00F116F4"/>
    <w:rsid w:val="00F14D89"/>
    <w:rsid w:val="00F2126B"/>
    <w:rsid w:val="00F27163"/>
    <w:rsid w:val="00F27865"/>
    <w:rsid w:val="00F32898"/>
    <w:rsid w:val="00F33901"/>
    <w:rsid w:val="00F41574"/>
    <w:rsid w:val="00F51ED0"/>
    <w:rsid w:val="00F529EE"/>
    <w:rsid w:val="00F557A4"/>
    <w:rsid w:val="00F55D9F"/>
    <w:rsid w:val="00F608DD"/>
    <w:rsid w:val="00F6316B"/>
    <w:rsid w:val="00F712E6"/>
    <w:rsid w:val="00F713DF"/>
    <w:rsid w:val="00F72271"/>
    <w:rsid w:val="00F7643B"/>
    <w:rsid w:val="00F7766A"/>
    <w:rsid w:val="00F808F6"/>
    <w:rsid w:val="00F81C93"/>
    <w:rsid w:val="00F82C52"/>
    <w:rsid w:val="00F836E3"/>
    <w:rsid w:val="00F850B6"/>
    <w:rsid w:val="00F92890"/>
    <w:rsid w:val="00F933C1"/>
    <w:rsid w:val="00F95624"/>
    <w:rsid w:val="00FB2509"/>
    <w:rsid w:val="00FB2FDE"/>
    <w:rsid w:val="00FB721A"/>
    <w:rsid w:val="00FC0394"/>
    <w:rsid w:val="00FC343A"/>
    <w:rsid w:val="00FC4F5F"/>
    <w:rsid w:val="00FC518C"/>
    <w:rsid w:val="00FD4C08"/>
    <w:rsid w:val="00FD50A0"/>
    <w:rsid w:val="00FD5B24"/>
    <w:rsid w:val="00FE1100"/>
    <w:rsid w:val="00FE4880"/>
    <w:rsid w:val="00FE4B00"/>
    <w:rsid w:val="00FF5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FB073"/>
  <w15:docId w15:val="{9881D48F-15A0-49A2-B2BE-E77FD03A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A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F65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aliases w:val="Нумерованый список,List Paragraph1,Абзац маркированнный,ПАРАГРАФ,Абзац списка2,Bullet List,FooterText,numbered,Заголовок_3,Use Case List Paragraph,Нумерованный спиков,Bullet 1,it_List1,Table-Normal,RSHB_Table-Normal,Paragraphe de liste1,lp1"/>
    <w:basedOn w:val="a"/>
    <w:link w:val="a4"/>
    <w:uiPriority w:val="34"/>
    <w:qFormat/>
    <w:rsid w:val="008F650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99"/>
    <w:rsid w:val="008F65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caption"/>
    <w:basedOn w:val="a"/>
    <w:next w:val="a"/>
    <w:uiPriority w:val="35"/>
    <w:unhideWhenUsed/>
    <w:qFormat/>
    <w:rsid w:val="00AF3C3C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">
    <w:name w:val="Абзац списка1"/>
    <w:basedOn w:val="a"/>
    <w:uiPriority w:val="99"/>
    <w:rsid w:val="0087486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Subtitle"/>
    <w:basedOn w:val="a"/>
    <w:next w:val="a"/>
    <w:link w:val="a8"/>
    <w:qFormat/>
    <w:rsid w:val="00874862"/>
    <w:pPr>
      <w:spacing w:after="60"/>
      <w:jc w:val="center"/>
      <w:outlineLvl w:val="1"/>
    </w:pPr>
    <w:rPr>
      <w:rFonts w:ascii="Cambria" w:hAnsi="Cambria"/>
    </w:rPr>
  </w:style>
  <w:style w:type="character" w:customStyle="1" w:styleId="a8">
    <w:name w:val="Подзаголовок Знак"/>
    <w:basedOn w:val="a0"/>
    <w:link w:val="a7"/>
    <w:rsid w:val="00874862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a9">
    <w:name w:val="Подподпункт"/>
    <w:basedOn w:val="a"/>
    <w:rsid w:val="00BF6117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F1E5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F1E50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annotation reference"/>
    <w:basedOn w:val="a0"/>
    <w:uiPriority w:val="99"/>
    <w:semiHidden/>
    <w:unhideWhenUsed/>
    <w:rsid w:val="0070213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02130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02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0213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02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66">
    <w:name w:val="Font Style66"/>
    <w:uiPriority w:val="99"/>
    <w:rsid w:val="00702130"/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footnote text"/>
    <w:basedOn w:val="a"/>
    <w:link w:val="af2"/>
    <w:uiPriority w:val="99"/>
    <w:unhideWhenUsed/>
    <w:rsid w:val="009B14C0"/>
    <w:rPr>
      <w:rFonts w:ascii="Calibri" w:eastAsiaTheme="minorHAnsi" w:hAnsi="Calibri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9B14C0"/>
    <w:rPr>
      <w:rFonts w:ascii="Calibri" w:hAnsi="Calibri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unhideWhenUsed/>
    <w:rsid w:val="009B14C0"/>
    <w:rPr>
      <w:vertAlign w:val="superscript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,Bullet List Знак,FooterText Знак,numbered Знак,Заголовок_3 Знак,Use Case List Paragraph Знак,Нумерованный спиков Знак,Bullet 1 Знак"/>
    <w:link w:val="a3"/>
    <w:uiPriority w:val="34"/>
    <w:qFormat/>
    <w:locked/>
    <w:rsid w:val="00902298"/>
    <w:rPr>
      <w:rFonts w:ascii="Calibri" w:eastAsia="Calibri" w:hAnsi="Calibri" w:cs="Times New Roman"/>
    </w:rPr>
  </w:style>
  <w:style w:type="paragraph" w:styleId="af4">
    <w:name w:val="Plain Text"/>
    <w:basedOn w:val="a"/>
    <w:link w:val="af5"/>
    <w:rsid w:val="008B61AF"/>
    <w:rPr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rsid w:val="008B61AF"/>
    <w:rPr>
      <w:rFonts w:ascii="Times New Roman" w:eastAsia="Times New Roman" w:hAnsi="Times New Roman" w:cs="Times New Roman"/>
      <w:sz w:val="21"/>
      <w:szCs w:val="21"/>
    </w:rPr>
  </w:style>
  <w:style w:type="character" w:customStyle="1" w:styleId="2">
    <w:name w:val="Основной текст (2)_"/>
    <w:basedOn w:val="a0"/>
    <w:link w:val="20"/>
    <w:rsid w:val="003512C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512CD"/>
    <w:pPr>
      <w:widowControl w:val="0"/>
      <w:shd w:val="clear" w:color="auto" w:fill="FFFFFF"/>
      <w:spacing w:line="274" w:lineRule="exact"/>
      <w:ind w:hanging="440"/>
      <w:jc w:val="both"/>
    </w:pPr>
    <w:rPr>
      <w:sz w:val="22"/>
      <w:szCs w:val="22"/>
      <w:lang w:eastAsia="en-US"/>
    </w:rPr>
  </w:style>
  <w:style w:type="paragraph" w:customStyle="1" w:styleId="10">
    <w:name w:val="Обычный1"/>
    <w:uiPriority w:val="99"/>
    <w:rsid w:val="00CB23FB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rsid w:val="00F850B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85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F850B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F850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* С выравниванием по левому краю"/>
    <w:uiPriority w:val="99"/>
    <w:rsid w:val="00617FCA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5C55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8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BF84-5791-424D-AB1C-10CFB761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9</Pages>
  <Words>3606</Words>
  <Characters>20558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24116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Maslenkin</dc:creator>
  <cp:lastModifiedBy>Кравец Александра Константиновна</cp:lastModifiedBy>
  <cp:revision>68</cp:revision>
  <cp:lastPrinted>2022-12-05T06:53:00Z</cp:lastPrinted>
  <dcterms:created xsi:type="dcterms:W3CDTF">2026-03-25T07:24:00Z</dcterms:created>
  <dcterms:modified xsi:type="dcterms:W3CDTF">2026-05-14T10:58:00Z</dcterms:modified>
</cp:coreProperties>
</file>